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02A9" w14:textId="77777777" w:rsidR="00856BCA" w:rsidRPr="004B1084" w:rsidRDefault="00856BCA" w:rsidP="00856BC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56BCA" w:rsidRPr="007D6CCA" w14:paraId="581E4305" w14:textId="77777777" w:rsidTr="009D2A9D">
        <w:tc>
          <w:tcPr>
            <w:tcW w:w="4672" w:type="dxa"/>
            <w:vMerge w:val="restart"/>
          </w:tcPr>
          <w:p w14:paraId="5E62D7F2" w14:textId="77777777" w:rsidR="00856BCA" w:rsidRPr="007D6CCA" w:rsidRDefault="00856BCA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11"/>
            </w:tblGrid>
            <w:tr w:rsidR="00856BCA" w14:paraId="67672957" w14:textId="77777777" w:rsidTr="00555D83">
              <w:trPr>
                <w:jc w:val="center"/>
              </w:trPr>
              <w:tc>
                <w:tcPr>
                  <w:tcW w:w="2268" w:type="dxa"/>
                </w:tcPr>
                <w:p w14:paraId="06EADD05" w14:textId="7A6B6710" w:rsidR="00856BCA" w:rsidRPr="006B710F" w:rsidRDefault="00555D83" w:rsidP="009D2A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lang w:val="kk-KZ"/>
                    </w:rPr>
                    <w:drawing>
                      <wp:inline distT="0" distB="0" distL="0" distR="0" wp14:anchorId="055DC627" wp14:editId="79878B06">
                        <wp:extent cx="1457325" cy="1619250"/>
                        <wp:effectExtent l="0" t="0" r="0" b="0"/>
                        <wp:docPr id="1371655658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061" r="6102" b="4100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1619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B2DB266" w14:textId="77777777" w:rsidR="00856BCA" w:rsidRDefault="00856BCA" w:rsidP="009D2A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321EBFE" w14:textId="77777777" w:rsidR="00856BCA" w:rsidRDefault="00856BCA" w:rsidP="009D2A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BA9E60A" w14:textId="77777777" w:rsidR="00856BCA" w:rsidRPr="007D6CCA" w:rsidRDefault="00856BCA" w:rsidP="009D2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FD5CB" w14:textId="2116BDD2" w:rsidR="00C91AF4" w:rsidRPr="00555D83" w:rsidRDefault="00555D83" w:rsidP="00293B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Карабасова Нагима Асылбековна</w:t>
            </w:r>
          </w:p>
          <w:p w14:paraId="05498A6A" w14:textId="6F7DBD3C" w:rsidR="00C91AF4" w:rsidRDefault="00F9185B" w:rsidP="00293B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 Института нефтехимической инженерии и экологии им.</w:t>
            </w:r>
            <w:r w:rsidR="00293B4E" w:rsidRPr="00293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Н.К.Надирова</w:t>
            </w:r>
            <w:r w:rsidR="00856BCA"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14FCACA" w14:textId="05BAE342" w:rsidR="00C91AF4" w:rsidRPr="00555D83" w:rsidRDefault="00C91AF4" w:rsidP="002C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</w:t>
            </w:r>
            <w:r w:rsidR="00856BCA"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е телефоны: </w:t>
            </w:r>
            <w:r w:rsidR="00555D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8(7122) 460782</w:t>
            </w:r>
          </w:p>
          <w:p w14:paraId="3EE33B93" w14:textId="0BEF35CE" w:rsidR="000B21D9" w:rsidRPr="00555D83" w:rsidRDefault="00856BCA" w:rsidP="000B2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D83">
              <w:rPr>
                <w:rFonts w:ascii="Times New Roman" w:hAnsi="Times New Roman" w:cs="Times New Roman"/>
                <w:sz w:val="20"/>
                <w:szCs w:val="20"/>
              </w:rPr>
              <w:t xml:space="preserve">Эл. почта: </w:t>
            </w:r>
            <w:hyperlink r:id="rId6" w:history="1">
              <w:r w:rsidR="00555D83" w:rsidRPr="00555D83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nagima</w:t>
              </w:r>
              <w:r w:rsidR="00555D83" w:rsidRPr="00555D83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555D83" w:rsidRPr="00555D83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inbox</w:t>
              </w:r>
              <w:r w:rsidR="00555D83" w:rsidRPr="00555D83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.ru</w:t>
              </w:r>
            </w:hyperlink>
            <w:r w:rsidR="00C91AF4" w:rsidRPr="00555D8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7" w:history="1">
              <w:r w:rsidR="00555D83" w:rsidRPr="00555D83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n.</w:t>
              </w:r>
              <w:r w:rsidR="00555D83" w:rsidRPr="00555D83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karabaso</w:t>
              </w:r>
              <w:r w:rsidR="00555D83" w:rsidRPr="00555D83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va@</w:t>
              </w:r>
              <w:r w:rsidR="00555D83" w:rsidRPr="00555D83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aogu</w:t>
              </w:r>
              <w:r w:rsidR="00555D83" w:rsidRPr="00555D83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555D83" w:rsidRPr="00555D83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edu</w:t>
              </w:r>
              <w:r w:rsidR="00555D83" w:rsidRPr="00555D83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</w:hyperlink>
            <w:r w:rsidR="00DD3CA2" w:rsidRPr="00555D83">
              <w:rPr>
                <w:rStyle w:val="a6"/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r w:rsidR="000B21D9" w:rsidRPr="00555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9D6225" w14:textId="3485E22E" w:rsidR="00856BCA" w:rsidRPr="00F9185B" w:rsidRDefault="00856BCA" w:rsidP="000B21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>Моб</w:t>
            </w:r>
            <w:r w:rsidRPr="005E1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5E1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.: +7-7</w:t>
            </w:r>
            <w:r w:rsidR="00C91AF4" w:rsidRPr="005E1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555D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5E1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555D83" w:rsidRPr="00555D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555D83" w:rsidRPr="00A95E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55D83" w:rsidRPr="00555D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555D83" w:rsidRPr="00A95E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6176</w:t>
            </w:r>
            <w:r w:rsidR="00F9185B" w:rsidRPr="00F91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05B2D830" w14:textId="35D551EC" w:rsidR="005E1872" w:rsidRPr="005E1872" w:rsidRDefault="005E1872" w:rsidP="005E18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8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Author ID в Scopus</w:t>
            </w:r>
            <w:r w:rsidRPr="005E18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="00A95E4A" w:rsidRPr="00A95E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58042225200</w:t>
            </w:r>
          </w:p>
          <w:p w14:paraId="391C6C20" w14:textId="63B01DBE" w:rsidR="005E1872" w:rsidRPr="005E1872" w:rsidRDefault="005E1872" w:rsidP="005E18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8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Researcher ID Web of Science</w:t>
            </w:r>
            <w:r w:rsidRPr="005E18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="00A95E4A" w:rsidRPr="00A95E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CYL-2048-2022</w:t>
            </w:r>
          </w:p>
          <w:p w14:paraId="126CD46E" w14:textId="0DAA3C26" w:rsidR="005E1872" w:rsidRPr="005E1872" w:rsidRDefault="005E1872" w:rsidP="005E18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8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ORCID ID</w:t>
            </w:r>
            <w:r w:rsidRPr="005E18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="00A95E4A" w:rsidRPr="00EB2E1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  <w:t>0000-0001-6121-1125</w:t>
            </w:r>
          </w:p>
          <w:p w14:paraId="784EE05D" w14:textId="6309F92C" w:rsidR="005E1872" w:rsidRPr="007D6CCA" w:rsidRDefault="005E1872" w:rsidP="005E18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8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Researcher ID in Publons</w:t>
            </w:r>
            <w:r w:rsidRPr="005E18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="00EB2E1F" w:rsidRPr="00A95E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CYL-2048-2022</w:t>
            </w:r>
          </w:p>
        </w:tc>
        <w:tc>
          <w:tcPr>
            <w:tcW w:w="4673" w:type="dxa"/>
          </w:tcPr>
          <w:p w14:paraId="0502364A" w14:textId="77777777" w:rsidR="00856BCA" w:rsidRDefault="00856BCA" w:rsidP="009D2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CCA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Образование, ученая степень и звание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573C0CD9" w14:textId="2740FE2C" w:rsidR="000A73CB" w:rsidRDefault="00317D7F" w:rsidP="00317D7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2003 году окончила технологический факультет Атырауского Институт</w:t>
            </w:r>
            <w:r w:rsidR="00CE0C86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нефти и газа (ныне Атырауский университет нефти и газа им. С.Утебаева)</w:t>
            </w:r>
            <w:r w:rsidR="000A73CB">
              <w:rPr>
                <w:sz w:val="20"/>
                <w:szCs w:val="20"/>
              </w:rPr>
              <w:t>. С</w:t>
            </w:r>
            <w:r w:rsidR="00856BCA" w:rsidRPr="007D6CCA">
              <w:rPr>
                <w:sz w:val="20"/>
                <w:szCs w:val="20"/>
              </w:rPr>
              <w:t xml:space="preserve">пециальность </w:t>
            </w:r>
            <w:r>
              <w:rPr>
                <w:sz w:val="20"/>
                <w:szCs w:val="20"/>
              </w:rPr>
              <w:t xml:space="preserve">3904 </w:t>
            </w:r>
            <w:r w:rsidR="00856BCA" w:rsidRPr="007D6CCA">
              <w:rPr>
                <w:sz w:val="20"/>
                <w:szCs w:val="20"/>
              </w:rPr>
              <w:t>«</w:t>
            </w:r>
            <w:r w:rsidRPr="00317D7F">
              <w:rPr>
                <w:rFonts w:eastAsia="Times New Roman"/>
                <w:bCs/>
                <w:iCs/>
                <w:sz w:val="20"/>
                <w:szCs w:val="20"/>
              </w:rPr>
              <w:t>Химическая технология топлив и углеродных материалов</w:t>
            </w:r>
            <w:r w:rsidR="00856BCA" w:rsidRPr="007D6CCA">
              <w:rPr>
                <w:sz w:val="20"/>
                <w:szCs w:val="20"/>
              </w:rPr>
              <w:t>»,</w:t>
            </w:r>
            <w:r w:rsidR="00645CFA">
              <w:rPr>
                <w:sz w:val="20"/>
                <w:szCs w:val="20"/>
              </w:rPr>
              <w:t xml:space="preserve"> </w:t>
            </w:r>
            <w:r w:rsidR="000A73CB">
              <w:rPr>
                <w:sz w:val="20"/>
                <w:szCs w:val="20"/>
              </w:rPr>
              <w:t>квалификация инженер-химик-технолог</w:t>
            </w:r>
            <w:r w:rsidR="00645CFA">
              <w:rPr>
                <w:sz w:val="20"/>
                <w:szCs w:val="20"/>
              </w:rPr>
              <w:t xml:space="preserve">. </w:t>
            </w:r>
          </w:p>
          <w:p w14:paraId="3CA4939C" w14:textId="7DB755B2" w:rsidR="000A73CB" w:rsidRDefault="00882EB0" w:rsidP="00317D7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</w:t>
            </w:r>
            <w:r w:rsidR="00F032F6">
              <w:rPr>
                <w:sz w:val="20"/>
                <w:szCs w:val="20"/>
              </w:rPr>
              <w:t>04</w:t>
            </w:r>
            <w:r w:rsidR="00856BCA" w:rsidRPr="007D6CCA">
              <w:rPr>
                <w:sz w:val="20"/>
                <w:szCs w:val="20"/>
              </w:rPr>
              <w:t xml:space="preserve"> году </w:t>
            </w:r>
            <w:r w:rsidR="00CE0C86">
              <w:rPr>
                <w:sz w:val="20"/>
                <w:szCs w:val="20"/>
              </w:rPr>
              <w:t>за</w:t>
            </w:r>
            <w:r w:rsidR="00856BCA" w:rsidRPr="007D6CCA">
              <w:rPr>
                <w:sz w:val="20"/>
                <w:szCs w:val="20"/>
              </w:rPr>
              <w:t xml:space="preserve">кончила </w:t>
            </w:r>
            <w:r w:rsidR="000A73CB">
              <w:rPr>
                <w:sz w:val="20"/>
                <w:szCs w:val="20"/>
              </w:rPr>
              <w:t xml:space="preserve">магистратуру технологического </w:t>
            </w:r>
            <w:r w:rsidR="00856BCA" w:rsidRPr="007D6CCA">
              <w:rPr>
                <w:sz w:val="20"/>
                <w:szCs w:val="20"/>
              </w:rPr>
              <w:t>факультет</w:t>
            </w:r>
            <w:r w:rsidR="000A73CB">
              <w:rPr>
                <w:sz w:val="20"/>
                <w:szCs w:val="20"/>
              </w:rPr>
              <w:t>а</w:t>
            </w:r>
            <w:r w:rsidR="00856BCA" w:rsidRPr="007D6CCA">
              <w:rPr>
                <w:sz w:val="20"/>
                <w:szCs w:val="20"/>
              </w:rPr>
              <w:t xml:space="preserve"> </w:t>
            </w:r>
            <w:r w:rsidR="000A73CB">
              <w:rPr>
                <w:sz w:val="20"/>
                <w:szCs w:val="20"/>
              </w:rPr>
              <w:t>Атырауского Институт</w:t>
            </w:r>
            <w:r w:rsidR="00CE0C86">
              <w:rPr>
                <w:sz w:val="20"/>
                <w:szCs w:val="20"/>
              </w:rPr>
              <w:t>а</w:t>
            </w:r>
            <w:r w:rsidR="000A73CB">
              <w:rPr>
                <w:sz w:val="20"/>
                <w:szCs w:val="20"/>
              </w:rPr>
              <w:t xml:space="preserve"> нефти и газа. Специальность</w:t>
            </w:r>
            <w:r w:rsidR="00153CAA">
              <w:rPr>
                <w:sz w:val="20"/>
                <w:szCs w:val="20"/>
              </w:rPr>
              <w:t xml:space="preserve"> 553959</w:t>
            </w:r>
            <w:r w:rsidR="000A73CB">
              <w:rPr>
                <w:sz w:val="20"/>
                <w:szCs w:val="20"/>
              </w:rPr>
              <w:t xml:space="preserve">  «</w:t>
            </w:r>
            <w:r w:rsidR="00F032F6">
              <w:rPr>
                <w:sz w:val="20"/>
                <w:szCs w:val="20"/>
              </w:rPr>
              <w:t>Химическая технология</w:t>
            </w:r>
            <w:r w:rsidR="000A73CB">
              <w:rPr>
                <w:sz w:val="20"/>
                <w:szCs w:val="20"/>
              </w:rPr>
              <w:t xml:space="preserve">», академическая степень </w:t>
            </w:r>
            <w:r w:rsidR="00CE0C86">
              <w:rPr>
                <w:sz w:val="20"/>
                <w:szCs w:val="20"/>
              </w:rPr>
              <w:t>- м</w:t>
            </w:r>
            <w:r w:rsidR="000A73CB">
              <w:rPr>
                <w:sz w:val="20"/>
                <w:szCs w:val="20"/>
              </w:rPr>
              <w:t>агистр техники и технологии по направлению «</w:t>
            </w:r>
            <w:r w:rsidR="00F032F6">
              <w:rPr>
                <w:sz w:val="20"/>
                <w:szCs w:val="20"/>
              </w:rPr>
              <w:t>Химическая технология</w:t>
            </w:r>
            <w:r w:rsidR="000A73CB">
              <w:rPr>
                <w:sz w:val="20"/>
                <w:szCs w:val="20"/>
              </w:rPr>
              <w:t>»</w:t>
            </w:r>
          </w:p>
          <w:p w14:paraId="40E97AF1" w14:textId="38E00C17" w:rsidR="00856BCA" w:rsidRPr="007D6CCA" w:rsidRDefault="000A73CB" w:rsidP="00317D7F">
            <w:pPr>
              <w:pStyle w:val="Default"/>
              <w:jc w:val="both"/>
              <w:rPr>
                <w:i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</w:t>
            </w:r>
            <w:r w:rsidR="00882EB0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2</w:t>
            </w:r>
            <w:r w:rsidR="00856BCA" w:rsidRPr="007D6CCA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>а</w:t>
            </w:r>
            <w:r w:rsidR="00856BCA" w:rsidRPr="007D6C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докторант АУНГ им. С.Утебаева</w:t>
            </w:r>
            <w:r w:rsidR="00856BCA" w:rsidRPr="007D6CCA">
              <w:rPr>
                <w:sz w:val="20"/>
                <w:szCs w:val="20"/>
              </w:rPr>
              <w:t xml:space="preserve"> по </w:t>
            </w:r>
            <w:r w:rsidR="00CE0C86">
              <w:rPr>
                <w:sz w:val="20"/>
                <w:szCs w:val="20"/>
              </w:rPr>
              <w:t>образовательной программе</w:t>
            </w:r>
            <w:r w:rsidR="00856BCA" w:rsidRPr="007D6CCA">
              <w:rPr>
                <w:sz w:val="20"/>
                <w:szCs w:val="20"/>
              </w:rPr>
              <w:t xml:space="preserve"> «</w:t>
            </w:r>
            <w:r w:rsidR="006B710F">
              <w:rPr>
                <w:sz w:val="20"/>
                <w:szCs w:val="20"/>
              </w:rPr>
              <w:t>8</w:t>
            </w:r>
            <w:r w:rsidR="00204074" w:rsidRPr="00882EB0">
              <w:rPr>
                <w:color w:val="auto"/>
                <w:sz w:val="20"/>
                <w:szCs w:val="20"/>
              </w:rPr>
              <w:t>D</w:t>
            </w:r>
            <w:r w:rsidR="00204074">
              <w:rPr>
                <w:sz w:val="20"/>
                <w:szCs w:val="20"/>
              </w:rPr>
              <w:t>0</w:t>
            </w:r>
            <w:r w:rsidR="006B710F">
              <w:rPr>
                <w:sz w:val="20"/>
                <w:szCs w:val="20"/>
              </w:rPr>
              <w:t>7101</w:t>
            </w:r>
            <w:r w:rsidR="00204074">
              <w:rPr>
                <w:sz w:val="20"/>
                <w:szCs w:val="20"/>
              </w:rPr>
              <w:t xml:space="preserve"> </w:t>
            </w:r>
            <w:r w:rsidR="006B710F">
              <w:rPr>
                <w:sz w:val="20"/>
                <w:szCs w:val="20"/>
              </w:rPr>
              <w:t>–</w:t>
            </w:r>
            <w:r w:rsidR="00204074">
              <w:rPr>
                <w:sz w:val="20"/>
                <w:szCs w:val="20"/>
              </w:rPr>
              <w:t xml:space="preserve"> </w:t>
            </w:r>
            <w:r w:rsidR="006B710F">
              <w:rPr>
                <w:sz w:val="20"/>
                <w:szCs w:val="20"/>
              </w:rPr>
              <w:t>Химическая технология органических веществ, машины, аппараты и оборудование</w:t>
            </w:r>
            <w:r w:rsidR="00856BCA" w:rsidRPr="007D6CCA">
              <w:rPr>
                <w:sz w:val="20"/>
                <w:szCs w:val="20"/>
              </w:rPr>
              <w:t xml:space="preserve">». </w:t>
            </w:r>
          </w:p>
        </w:tc>
      </w:tr>
      <w:tr w:rsidR="00856BCA" w:rsidRPr="007D6CCA" w14:paraId="4D302951" w14:textId="77777777" w:rsidTr="009D2A9D">
        <w:tc>
          <w:tcPr>
            <w:tcW w:w="4672" w:type="dxa"/>
            <w:vMerge/>
          </w:tcPr>
          <w:p w14:paraId="1BFDFDFF" w14:textId="77777777" w:rsidR="00856BCA" w:rsidRPr="007D6CCA" w:rsidRDefault="00856BCA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7A05D7AE" w14:textId="544F82E0" w:rsidR="00856BCA" w:rsidRPr="00CB4B1A" w:rsidRDefault="00856BCA" w:rsidP="00C91A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CCA">
              <w:rPr>
                <w:rFonts w:ascii="Times New Roman" w:hAnsi="Times New Roman" w:cs="Times New Roman"/>
                <w:b/>
                <w:sz w:val="20"/>
                <w:szCs w:val="20"/>
              </w:rPr>
              <w:t>Научные интересы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6B710F">
              <w:rPr>
                <w:rFonts w:ascii="Times New Roman" w:hAnsi="Times New Roman" w:cs="Times New Roman"/>
                <w:sz w:val="20"/>
                <w:szCs w:val="20"/>
              </w:rPr>
              <w:t>Нефтепереработка, нефтехимия, технологии переработки нефтяных остатков</w:t>
            </w:r>
          </w:p>
        </w:tc>
      </w:tr>
      <w:tr w:rsidR="00856BCA" w:rsidRPr="00017B4B" w14:paraId="757952E3" w14:textId="77777777" w:rsidTr="009D2A9D">
        <w:tc>
          <w:tcPr>
            <w:tcW w:w="4672" w:type="dxa"/>
            <w:vMerge/>
          </w:tcPr>
          <w:p w14:paraId="4BADF30C" w14:textId="77777777" w:rsidR="00856BCA" w:rsidRPr="007D6CCA" w:rsidRDefault="00856BCA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6B51FF67" w14:textId="77777777" w:rsidR="00856BCA" w:rsidRDefault="00856BCA" w:rsidP="009D2A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C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Научные гранты по программам </w:t>
            </w:r>
            <w:r w:rsidR="004976E8">
              <w:rPr>
                <w:rFonts w:ascii="Times New Roman" w:hAnsi="Times New Roman" w:cs="Times New Roman"/>
                <w:b/>
                <w:sz w:val="20"/>
                <w:szCs w:val="20"/>
              </w:rPr>
              <w:t>приклад</w:t>
            </w:r>
            <w:r w:rsidRPr="007D6CCA">
              <w:rPr>
                <w:rFonts w:ascii="Times New Roman" w:hAnsi="Times New Roman" w:cs="Times New Roman"/>
                <w:b/>
                <w:sz w:val="20"/>
                <w:szCs w:val="20"/>
              </w:rPr>
              <w:t>ных исследований:</w:t>
            </w:r>
          </w:p>
          <w:p w14:paraId="43C00FC6" w14:textId="6502AF98" w:rsidR="00856BCA" w:rsidRPr="004976E8" w:rsidRDefault="00856BCA" w:rsidP="004976E8">
            <w:pPr>
              <w:pStyle w:val="a7"/>
              <w:rPr>
                <w:rFonts w:cs="Times New Roman"/>
                <w:szCs w:val="20"/>
              </w:rPr>
            </w:pPr>
            <w:r w:rsidRPr="007D6CCA">
              <w:rPr>
                <w:szCs w:val="20"/>
              </w:rPr>
              <w:t xml:space="preserve"> </w:t>
            </w:r>
            <w:r w:rsidRPr="004976E8">
              <w:rPr>
                <w:rFonts w:cs="Times New Roman"/>
                <w:szCs w:val="20"/>
              </w:rPr>
              <w:t xml:space="preserve">1) </w:t>
            </w:r>
            <w:r w:rsidR="006B710F" w:rsidRPr="006B710F">
              <w:rPr>
                <w:rFonts w:cs="Times New Roman"/>
                <w:color w:val="000000" w:themeColor="text1"/>
                <w:szCs w:val="20"/>
              </w:rPr>
              <w:t>AP26104697</w:t>
            </w:r>
            <w:r w:rsidR="00FC6275" w:rsidRPr="006B710F">
              <w:rPr>
                <w:rFonts w:cs="Times New Roman"/>
                <w:color w:val="000000" w:themeColor="text1"/>
                <w:szCs w:val="20"/>
              </w:rPr>
              <w:t xml:space="preserve"> </w:t>
            </w:r>
            <w:r w:rsidR="006B710F">
              <w:rPr>
                <w:rFonts w:cs="Times New Roman"/>
                <w:szCs w:val="20"/>
              </w:rPr>
              <w:t>Исследование и подготовка упаковочных материалов для пищевых продуктов на основе пропилена с использованием водных и сельскохозяйственных отходов</w:t>
            </w:r>
            <w:r w:rsidR="004976E8" w:rsidRPr="004976E8">
              <w:rPr>
                <w:rFonts w:cs="Times New Roman"/>
                <w:szCs w:val="20"/>
                <w:lang w:val="kk-KZ"/>
              </w:rPr>
              <w:t xml:space="preserve"> </w:t>
            </w:r>
            <w:r w:rsidR="004976E8" w:rsidRPr="004976E8">
              <w:rPr>
                <w:rFonts w:cs="Times New Roman"/>
                <w:szCs w:val="20"/>
              </w:rPr>
              <w:t>(20</w:t>
            </w:r>
            <w:r w:rsidR="006B710F">
              <w:rPr>
                <w:rFonts w:cs="Times New Roman"/>
                <w:szCs w:val="20"/>
              </w:rPr>
              <w:t>25</w:t>
            </w:r>
            <w:r w:rsidR="004976E8" w:rsidRPr="004976E8">
              <w:rPr>
                <w:rFonts w:cs="Times New Roman"/>
                <w:szCs w:val="20"/>
              </w:rPr>
              <w:t xml:space="preserve"> – 202</w:t>
            </w:r>
            <w:r w:rsidR="006B710F">
              <w:rPr>
                <w:rFonts w:cs="Times New Roman"/>
                <w:szCs w:val="20"/>
              </w:rPr>
              <w:t>7</w:t>
            </w:r>
            <w:r w:rsidR="004976E8" w:rsidRPr="004976E8">
              <w:rPr>
                <w:rFonts w:cs="Times New Roman"/>
                <w:szCs w:val="20"/>
              </w:rPr>
              <w:t xml:space="preserve"> гг.)</w:t>
            </w:r>
          </w:p>
          <w:p w14:paraId="7692B6BC" w14:textId="43327FFB" w:rsidR="003F7FBD" w:rsidRPr="003F7FBD" w:rsidRDefault="00856BCA" w:rsidP="00C0549A">
            <w:pPr>
              <w:pStyle w:val="a7"/>
              <w:rPr>
                <w:rFonts w:cs="Times New Roman"/>
                <w:szCs w:val="20"/>
              </w:rPr>
            </w:pPr>
            <w:r w:rsidRPr="007D6CCA">
              <w:rPr>
                <w:rFonts w:cs="Times New Roman"/>
                <w:szCs w:val="20"/>
              </w:rPr>
              <w:t xml:space="preserve"> 2) </w:t>
            </w:r>
            <w:r w:rsidR="005972D9" w:rsidRPr="005972D9">
              <w:rPr>
                <w:rFonts w:cs="Times New Roman"/>
                <w:color w:val="000000" w:themeColor="text1"/>
                <w:szCs w:val="20"/>
              </w:rPr>
              <w:t xml:space="preserve">AP26100713 </w:t>
            </w:r>
            <w:r w:rsidR="005972D9">
              <w:rPr>
                <w:rFonts w:cs="Times New Roman"/>
                <w:color w:val="000000" w:themeColor="text1"/>
                <w:szCs w:val="20"/>
              </w:rPr>
              <w:t>Фундаментальные основы создания устойчивых асфальтобетонных покрытий с использованием вторичных полимеров и лигнина для решения экологических и инфраструктурных проблем</w:t>
            </w:r>
            <w:r w:rsidR="004976E8" w:rsidRPr="00017B4B">
              <w:rPr>
                <w:rFonts w:cs="Times New Roman"/>
                <w:szCs w:val="20"/>
              </w:rPr>
              <w:t xml:space="preserve"> </w:t>
            </w:r>
            <w:r w:rsidR="004976E8" w:rsidRPr="004976E8">
              <w:rPr>
                <w:rFonts w:cs="Times New Roman"/>
                <w:szCs w:val="20"/>
              </w:rPr>
              <w:t>(202</w:t>
            </w:r>
            <w:r w:rsidR="005972D9">
              <w:rPr>
                <w:rFonts w:cs="Times New Roman"/>
                <w:szCs w:val="20"/>
              </w:rPr>
              <w:t>5</w:t>
            </w:r>
            <w:r w:rsidR="004976E8" w:rsidRPr="004976E8">
              <w:rPr>
                <w:rFonts w:cs="Times New Roman"/>
                <w:szCs w:val="20"/>
              </w:rPr>
              <w:t xml:space="preserve"> - 202</w:t>
            </w:r>
            <w:r w:rsidR="005972D9">
              <w:rPr>
                <w:rFonts w:cs="Times New Roman"/>
                <w:szCs w:val="20"/>
              </w:rPr>
              <w:t>7</w:t>
            </w:r>
            <w:r w:rsidRPr="004976E8">
              <w:rPr>
                <w:rFonts w:cs="Times New Roman"/>
                <w:szCs w:val="20"/>
              </w:rPr>
              <w:t xml:space="preserve"> гг.). </w:t>
            </w:r>
          </w:p>
        </w:tc>
      </w:tr>
      <w:tr w:rsidR="00BD4581" w:rsidRPr="007D6CCA" w14:paraId="0B0C1A58" w14:textId="77777777" w:rsidTr="00BD4581">
        <w:trPr>
          <w:trHeight w:val="2415"/>
        </w:trPr>
        <w:tc>
          <w:tcPr>
            <w:tcW w:w="4672" w:type="dxa"/>
            <w:vMerge w:val="restart"/>
          </w:tcPr>
          <w:p w14:paraId="4A6DD3C3" w14:textId="77777777" w:rsidR="00BD4581" w:rsidRDefault="00BD4581" w:rsidP="00AB7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4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деятельность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12DB60D" w14:textId="61F81D3A" w:rsidR="00C032EE" w:rsidRDefault="00BD4581" w:rsidP="00AB7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стаж </w:t>
            </w:r>
            <w:r w:rsidR="00555D83" w:rsidRPr="00555D8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5D83" w:rsidRPr="00555D83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972D9">
              <w:rPr>
                <w:rFonts w:ascii="Times New Roman" w:hAnsi="Times New Roman" w:cs="Times New Roman"/>
                <w:sz w:val="20"/>
                <w:szCs w:val="20"/>
              </w:rPr>
              <w:t>С 200</w:t>
            </w:r>
            <w:r w:rsidR="00555D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972D9">
              <w:rPr>
                <w:rFonts w:ascii="Times New Roman" w:hAnsi="Times New Roman" w:cs="Times New Roman"/>
                <w:sz w:val="20"/>
                <w:szCs w:val="20"/>
              </w:rPr>
              <w:t xml:space="preserve"> по 201</w:t>
            </w:r>
            <w:r w:rsidR="00555D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972D9">
              <w:rPr>
                <w:rFonts w:ascii="Times New Roman" w:hAnsi="Times New Roman" w:cs="Times New Roman"/>
                <w:sz w:val="20"/>
                <w:szCs w:val="20"/>
              </w:rPr>
              <w:t xml:space="preserve"> года </w:t>
            </w:r>
            <w:r w:rsidR="00C032EE">
              <w:rPr>
                <w:rFonts w:ascii="Times New Roman" w:hAnsi="Times New Roman" w:cs="Times New Roman"/>
                <w:sz w:val="20"/>
                <w:szCs w:val="20"/>
              </w:rPr>
              <w:t xml:space="preserve">работала </w:t>
            </w:r>
            <w:r w:rsidR="005972D9">
              <w:rPr>
                <w:rFonts w:ascii="Times New Roman" w:hAnsi="Times New Roman" w:cs="Times New Roman"/>
                <w:sz w:val="20"/>
                <w:szCs w:val="20"/>
              </w:rPr>
              <w:t>преподавател</w:t>
            </w:r>
            <w:r w:rsidR="00C032EE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 w:rsidR="005972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12DD">
              <w:rPr>
                <w:rFonts w:ascii="Times New Roman" w:hAnsi="Times New Roman" w:cs="Times New Roman"/>
                <w:sz w:val="20"/>
                <w:szCs w:val="20"/>
              </w:rPr>
              <w:t>образовательной программы «Химическая технология органических веществ»</w:t>
            </w:r>
            <w:r w:rsidR="00C032EE">
              <w:rPr>
                <w:rFonts w:ascii="Times New Roman" w:hAnsi="Times New Roman" w:cs="Times New Roman"/>
                <w:sz w:val="20"/>
                <w:szCs w:val="20"/>
              </w:rPr>
              <w:t xml:space="preserve"> Атырауского института нефти и газа</w:t>
            </w:r>
            <w:r w:rsidR="00E612D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032EE">
              <w:rPr>
                <w:rFonts w:ascii="Times New Roman" w:hAnsi="Times New Roman" w:cs="Times New Roman"/>
                <w:sz w:val="20"/>
                <w:szCs w:val="20"/>
              </w:rPr>
              <w:t xml:space="preserve">С 2013 по 2016 года переведена на должность старшего преподавателя. 2016-2017 гг. работала </w:t>
            </w:r>
            <w:r w:rsidR="00C032EE" w:rsidRPr="00725F7E">
              <w:rPr>
                <w:bCs/>
                <w:color w:val="000000"/>
              </w:rPr>
              <w:t xml:space="preserve">в </w:t>
            </w:r>
            <w:r w:rsidR="00C032EE" w:rsidRPr="00C032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АО НИПИ «Каспиймунайгаз» в технологическом отделе в качестве инженера второй категории</w:t>
            </w:r>
            <w:r w:rsidR="00C032EE">
              <w:rPr>
                <w:rFonts w:ascii="Times New Roman" w:hAnsi="Times New Roman" w:cs="Times New Roman"/>
                <w:sz w:val="20"/>
                <w:szCs w:val="20"/>
              </w:rPr>
              <w:t>. 201</w:t>
            </w:r>
            <w:r w:rsidR="007829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032EE">
              <w:rPr>
                <w:rFonts w:ascii="Times New Roman" w:hAnsi="Times New Roman" w:cs="Times New Roman"/>
                <w:sz w:val="20"/>
                <w:szCs w:val="20"/>
              </w:rPr>
              <w:t>-2020 гг. старший преподаватель Ат</w:t>
            </w:r>
            <w:r w:rsidR="00C032EE" w:rsidRPr="007D6CCA">
              <w:rPr>
                <w:rFonts w:ascii="Times New Roman" w:hAnsi="Times New Roman" w:cs="Times New Roman"/>
                <w:sz w:val="20"/>
                <w:szCs w:val="20"/>
              </w:rPr>
              <w:t>ГУ</w:t>
            </w:r>
            <w:r w:rsidR="00C032EE">
              <w:rPr>
                <w:rFonts w:ascii="Times New Roman" w:hAnsi="Times New Roman" w:cs="Times New Roman"/>
                <w:sz w:val="20"/>
                <w:szCs w:val="20"/>
              </w:rPr>
              <w:t xml:space="preserve"> имени Х.Досмухамедова. С 2020 года старший преподаватель Института нефтехимической инженерии и экологии им. Н.К.Надирова </w:t>
            </w:r>
            <w:r w:rsidR="00C032EE" w:rsidRPr="00C032EE">
              <w:rPr>
                <w:rFonts w:ascii="Times New Roman" w:hAnsi="Times New Roman" w:cs="Times New Roman"/>
                <w:sz w:val="20"/>
                <w:szCs w:val="20"/>
              </w:rPr>
              <w:t>Атырауск</w:t>
            </w:r>
            <w:r w:rsidR="00CE0C86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C032EE" w:rsidRPr="00C032EE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</w:t>
            </w:r>
            <w:r w:rsidR="00CE0C8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032EE" w:rsidRPr="00C032EE">
              <w:rPr>
                <w:rFonts w:ascii="Times New Roman" w:hAnsi="Times New Roman" w:cs="Times New Roman"/>
                <w:sz w:val="20"/>
                <w:szCs w:val="20"/>
              </w:rPr>
              <w:t xml:space="preserve"> нефти и газа им. С.Утебаева</w:t>
            </w:r>
          </w:p>
          <w:p w14:paraId="2AEC1093" w14:textId="77777777" w:rsidR="00BD4581" w:rsidRPr="000B21D9" w:rsidRDefault="00BD4581" w:rsidP="00C03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3D4494C5" w14:textId="2B5379C8" w:rsidR="00BD4581" w:rsidRPr="007D6CCA" w:rsidRDefault="00BD4581" w:rsidP="00BD45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CCA">
              <w:rPr>
                <w:rFonts w:ascii="Times New Roman" w:hAnsi="Times New Roman" w:cs="Times New Roman"/>
                <w:b/>
                <w:sz w:val="20"/>
                <w:szCs w:val="20"/>
              </w:rPr>
              <w:t>Читаемые курсы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153CAA">
              <w:rPr>
                <w:rFonts w:ascii="Times New Roman" w:hAnsi="Times New Roman" w:cs="Times New Roman"/>
                <w:sz w:val="20"/>
                <w:szCs w:val="20"/>
              </w:rPr>
              <w:t xml:space="preserve">Химия и физика органических веществ, Химическая технология первичной переработки нефти и газа, Основы проектирования и оборудование нефтегазоперерабатывающих заводов, Энергосберегающие технологии углубленной переработки нефти и газа. </w:t>
            </w:r>
            <w:r w:rsidR="005972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56BCA" w:rsidRPr="00D83191" w14:paraId="49BC7172" w14:textId="77777777" w:rsidTr="009F208C">
        <w:trPr>
          <w:trHeight w:val="2257"/>
        </w:trPr>
        <w:tc>
          <w:tcPr>
            <w:tcW w:w="4672" w:type="dxa"/>
            <w:vMerge/>
          </w:tcPr>
          <w:p w14:paraId="6A5B4E19" w14:textId="77777777" w:rsidR="00856BCA" w:rsidRPr="007D6CCA" w:rsidRDefault="00856BCA" w:rsidP="009D2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7B6FE51B" w14:textId="306513CA" w:rsidR="00B36C73" w:rsidRPr="00AA208A" w:rsidRDefault="00B36C73" w:rsidP="009D2A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0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 w:rsidR="00856BCA" w:rsidRPr="00AA208A">
              <w:rPr>
                <w:rFonts w:ascii="Times New Roman" w:hAnsi="Times New Roman" w:cs="Times New Roman"/>
                <w:b/>
                <w:sz w:val="20"/>
                <w:szCs w:val="20"/>
              </w:rPr>
              <w:t>убликации</w:t>
            </w:r>
            <w:r w:rsidRPr="00AA20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="00BD4581" w:rsidRPr="00AA20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BD014C2" w14:textId="06A88F0C" w:rsidR="00856BCA" w:rsidRPr="00AA208A" w:rsidRDefault="00856BCA" w:rsidP="009D2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08A">
              <w:rPr>
                <w:rFonts w:ascii="Times New Roman" w:hAnsi="Times New Roman" w:cs="Times New Roman"/>
                <w:sz w:val="20"/>
                <w:szCs w:val="20"/>
              </w:rPr>
              <w:t xml:space="preserve">Список трудов </w:t>
            </w:r>
            <w:r w:rsidR="00AA208A" w:rsidRPr="00AA208A">
              <w:rPr>
                <w:rFonts w:ascii="Times New Roman" w:hAnsi="Times New Roman" w:cs="Times New Roman"/>
                <w:sz w:val="20"/>
                <w:szCs w:val="20"/>
              </w:rPr>
              <w:t>за последние 5 лет</w:t>
            </w:r>
            <w:r w:rsidR="00DE03E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DC9B314" w14:textId="531FFC60" w:rsidR="00153CAA" w:rsidRDefault="00153CAA" w:rsidP="00153CAA">
            <w:pPr>
              <w:pStyle w:val="a7"/>
              <w:numPr>
                <w:ilvl w:val="0"/>
                <w:numId w:val="5"/>
              </w:numPr>
              <w:tabs>
                <w:tab w:val="left" w:pos="156"/>
              </w:tabs>
              <w:ind w:left="0" w:firstLine="0"/>
              <w:rPr>
                <w:szCs w:val="20"/>
              </w:rPr>
            </w:pPr>
            <w:r>
              <w:rPr>
                <w:rFonts w:cs="Times New Roman"/>
                <w:szCs w:val="20"/>
              </w:rPr>
              <w:t xml:space="preserve">Карабасова Н.А., </w:t>
            </w:r>
            <w:r w:rsidRPr="00153CAA">
              <w:rPr>
                <w:szCs w:val="20"/>
              </w:rPr>
              <w:t>Буканова А.С., Мамытов К.Ж., Тналиев Е.Р.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153CAA">
              <w:rPr>
                <w:szCs w:val="20"/>
                <w:lang w:val="kk-KZ"/>
              </w:rPr>
              <w:t>Перспективы производства специальных марок полипропилена в Атырауской области</w:t>
            </w:r>
            <w:r>
              <w:rPr>
                <w:szCs w:val="20"/>
                <w:lang w:val="kk-KZ"/>
              </w:rPr>
              <w:t>//</w:t>
            </w:r>
            <w:r w:rsidRPr="00153CAA">
              <w:rPr>
                <w:szCs w:val="20"/>
              </w:rPr>
              <w:t>Сборник тезисов докладов XV Международной конференции молодых ученых, студентов и аспирантов «Синтез и исследование свойств, модификация и переработка высокомолекулярных соединений» - Кирпичниковские чтения. т.2 с.58-59, 2021 г.</w:t>
            </w:r>
          </w:p>
          <w:p w14:paraId="4482F846" w14:textId="41A66649" w:rsidR="00153CAA" w:rsidRPr="002F1A1D" w:rsidRDefault="00153CAA" w:rsidP="002F1A1D">
            <w:pPr>
              <w:pStyle w:val="ad"/>
              <w:numPr>
                <w:ilvl w:val="0"/>
                <w:numId w:val="5"/>
              </w:numPr>
              <w:tabs>
                <w:tab w:val="left" w:pos="156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1A1D">
              <w:rPr>
                <w:rFonts w:ascii="Times New Roman" w:hAnsi="Times New Roman" w:cs="Times New Roman"/>
                <w:sz w:val="20"/>
                <w:szCs w:val="20"/>
              </w:rPr>
              <w:t>Карабасова Н.А., Мамытов К.Ж., Кинжеева К.Н.,Уралов Е.М., Бисенгазы А.К.</w:t>
            </w:r>
            <w:r w:rsidRPr="002F1A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Производство полипропилена в Атырауской области</w:t>
            </w:r>
            <w:r w:rsidRPr="002F1A1D">
              <w:rPr>
                <w:rFonts w:ascii="Times New Roman" w:hAnsi="Times New Roman" w:cs="Times New Roman"/>
                <w:sz w:val="20"/>
                <w:szCs w:val="20"/>
              </w:rPr>
              <w:t xml:space="preserve"> Сборник тезисов докладов XV Международной конференции молодых ученых, студентов и аспирантов «Синтез и исследование свойств, модификация и переработка высокомолекулярных соединений» - Кирпичниковские чтения. т.2 с.306-307, 2021 г.</w:t>
            </w:r>
          </w:p>
          <w:p w14:paraId="467642F5" w14:textId="2C286999" w:rsidR="00DA003E" w:rsidRPr="00BE74B6" w:rsidRDefault="002F1A1D" w:rsidP="00A94506">
            <w:pPr>
              <w:pStyle w:val="a7"/>
              <w:rPr>
                <w:szCs w:val="20"/>
              </w:rPr>
            </w:pPr>
            <w:r w:rsidRPr="00BE74B6">
              <w:rPr>
                <w:szCs w:val="20"/>
              </w:rPr>
              <w:lastRenderedPageBreak/>
              <w:t>3</w:t>
            </w:r>
            <w:r w:rsidR="00DA003E" w:rsidRPr="00BE74B6">
              <w:rPr>
                <w:szCs w:val="20"/>
              </w:rPr>
              <w:t xml:space="preserve">. </w:t>
            </w:r>
            <w:r w:rsidR="00AA208A" w:rsidRPr="00BE74B6">
              <w:rPr>
                <w:rFonts w:eastAsia="Times New Roman" w:cs="Times New Roman"/>
                <w:szCs w:val="20"/>
                <w:lang w:eastAsia="ru-RU"/>
              </w:rPr>
              <w:t xml:space="preserve">Еспергенова А., Есиркепова М.М., Буканова С.К., Карабасова Н.А., Сакипова Л.Б., Кайрлиева Ф.Б. Жаңажол кен орнының мұнайы мен ашық фракцияларының құрамы мен қасиеттері. «Жалпы Ғылым мен Білімнің Жаршысы» Республикалық Ғылыми журналы, №3(02)2021, </w:t>
            </w:r>
            <w:r w:rsidR="00197C7F">
              <w:rPr>
                <w:rFonts w:eastAsia="Times New Roman" w:cs="Times New Roman"/>
                <w:szCs w:val="20"/>
                <w:lang w:val="kk-KZ" w:eastAsia="ru-RU"/>
              </w:rPr>
              <w:t>с</w:t>
            </w:r>
            <w:r w:rsidR="00AA208A" w:rsidRPr="00BE74B6">
              <w:rPr>
                <w:rFonts w:eastAsia="Times New Roman" w:cs="Times New Roman"/>
                <w:szCs w:val="20"/>
                <w:lang w:eastAsia="ru-RU"/>
              </w:rPr>
              <w:t>. 196 – 200.</w:t>
            </w:r>
          </w:p>
          <w:p w14:paraId="35002AB7" w14:textId="34144799" w:rsidR="00DA003E" w:rsidRDefault="00DA003E" w:rsidP="00A94506">
            <w:pPr>
              <w:pStyle w:val="a7"/>
            </w:pPr>
            <w:r w:rsidRPr="008A6237">
              <w:rPr>
                <w:szCs w:val="20"/>
              </w:rPr>
              <w:t xml:space="preserve">4. </w:t>
            </w:r>
            <w:r w:rsidR="00AA208A" w:rsidRPr="00AA208A">
              <w:rPr>
                <w:rFonts w:cs="Times New Roman"/>
                <w:bCs/>
                <w:color w:val="000000"/>
                <w:szCs w:val="20"/>
              </w:rPr>
              <w:t>Буканова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 xml:space="preserve"> </w:t>
            </w:r>
            <w:r w:rsidR="00AA208A" w:rsidRPr="00AA208A">
              <w:rPr>
                <w:rFonts w:cs="Times New Roman"/>
                <w:bCs/>
                <w:color w:val="000000"/>
                <w:szCs w:val="20"/>
              </w:rPr>
              <w:t>А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>.</w:t>
            </w:r>
            <w:r w:rsidR="00AA208A" w:rsidRPr="00AA208A">
              <w:rPr>
                <w:rFonts w:cs="Times New Roman"/>
                <w:bCs/>
                <w:color w:val="000000"/>
                <w:szCs w:val="20"/>
              </w:rPr>
              <w:t>С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 xml:space="preserve">., </w:t>
            </w:r>
            <w:r w:rsidR="00AA208A" w:rsidRPr="00AA208A">
              <w:rPr>
                <w:rFonts w:cs="Times New Roman"/>
                <w:bCs/>
                <w:color w:val="000000"/>
                <w:szCs w:val="20"/>
              </w:rPr>
              <w:t>Кайрлиева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 xml:space="preserve"> </w:t>
            </w:r>
            <w:r w:rsidR="00AA208A" w:rsidRPr="00AA208A">
              <w:rPr>
                <w:rFonts w:cs="Times New Roman"/>
                <w:bCs/>
                <w:color w:val="000000"/>
                <w:szCs w:val="20"/>
              </w:rPr>
              <w:t>Ф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>.</w:t>
            </w:r>
            <w:r w:rsidR="00AA208A" w:rsidRPr="00AA208A">
              <w:rPr>
                <w:rFonts w:cs="Times New Roman"/>
                <w:bCs/>
                <w:color w:val="000000"/>
                <w:szCs w:val="20"/>
              </w:rPr>
              <w:t>Б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 xml:space="preserve">., </w:t>
            </w:r>
            <w:r w:rsidR="00AA208A" w:rsidRPr="00AA208A">
              <w:rPr>
                <w:rFonts w:cs="Times New Roman"/>
                <w:bCs/>
                <w:color w:val="000000"/>
                <w:szCs w:val="20"/>
              </w:rPr>
              <w:t>Буканова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 xml:space="preserve"> </w:t>
            </w:r>
            <w:r w:rsidR="00AA208A" w:rsidRPr="00AA208A">
              <w:rPr>
                <w:rFonts w:cs="Times New Roman"/>
                <w:bCs/>
                <w:color w:val="000000"/>
                <w:szCs w:val="20"/>
              </w:rPr>
              <w:t>С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>.</w:t>
            </w:r>
            <w:r w:rsidR="00AA208A" w:rsidRPr="00AA208A">
              <w:rPr>
                <w:rFonts w:cs="Times New Roman"/>
                <w:bCs/>
                <w:color w:val="000000"/>
                <w:szCs w:val="20"/>
              </w:rPr>
              <w:t>К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 xml:space="preserve">., </w:t>
            </w:r>
            <w:r w:rsidR="00AA208A" w:rsidRPr="00AA208A">
              <w:rPr>
                <w:rFonts w:cs="Times New Roman"/>
                <w:bCs/>
                <w:color w:val="000000"/>
                <w:szCs w:val="20"/>
              </w:rPr>
              <w:t>Карабасова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 xml:space="preserve"> </w:t>
            </w:r>
            <w:r w:rsidR="00AA208A" w:rsidRPr="00AA208A">
              <w:rPr>
                <w:rFonts w:cs="Times New Roman"/>
                <w:bCs/>
                <w:color w:val="000000"/>
                <w:szCs w:val="20"/>
              </w:rPr>
              <w:t>Н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>.</w:t>
            </w:r>
            <w:r w:rsidR="00AA208A" w:rsidRPr="00AA208A">
              <w:rPr>
                <w:rFonts w:cs="Times New Roman"/>
                <w:bCs/>
                <w:color w:val="000000"/>
                <w:szCs w:val="20"/>
              </w:rPr>
              <w:t>А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 xml:space="preserve">., </w:t>
            </w:r>
            <w:r w:rsidR="00AA208A" w:rsidRPr="00AA208A">
              <w:rPr>
                <w:rFonts w:cs="Times New Roman"/>
                <w:bCs/>
                <w:color w:val="000000"/>
                <w:szCs w:val="20"/>
              </w:rPr>
              <w:t>Сакипова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 xml:space="preserve"> </w:t>
            </w:r>
            <w:r w:rsidR="00AA208A" w:rsidRPr="00AA208A">
              <w:rPr>
                <w:rFonts w:cs="Times New Roman"/>
                <w:bCs/>
                <w:color w:val="000000"/>
                <w:szCs w:val="20"/>
              </w:rPr>
              <w:t>Л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>.</w:t>
            </w:r>
            <w:r w:rsidR="00AA208A" w:rsidRPr="00AA208A">
              <w:rPr>
                <w:rFonts w:cs="Times New Roman"/>
                <w:bCs/>
                <w:color w:val="000000"/>
                <w:szCs w:val="20"/>
              </w:rPr>
              <w:t>Б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 xml:space="preserve">. </w:t>
            </w:r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>Forecasting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 xml:space="preserve"> </w:t>
            </w:r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>the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 xml:space="preserve"> </w:t>
            </w:r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>guality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 xml:space="preserve"> </w:t>
            </w:r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>of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 xml:space="preserve"> </w:t>
            </w:r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>mineral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 xml:space="preserve"> </w:t>
            </w:r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>oils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 xml:space="preserve"> </w:t>
            </w:r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>during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 xml:space="preserve"> </w:t>
            </w:r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>oil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 xml:space="preserve"> </w:t>
            </w:r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>refining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 xml:space="preserve"> </w:t>
            </w:r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>according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 xml:space="preserve"> </w:t>
            </w:r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>to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 xml:space="preserve"> </w:t>
            </w:r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>the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 xml:space="preserve"> </w:t>
            </w:r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>fuel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 xml:space="preserve"> </w:t>
            </w:r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>and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 xml:space="preserve"> </w:t>
            </w:r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>oil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 xml:space="preserve"> </w:t>
            </w:r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>flow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 xml:space="preserve"> </w:t>
            </w:r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>chart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 xml:space="preserve"> </w:t>
            </w:r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>at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 xml:space="preserve"> </w:t>
            </w:r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>Atyrau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 xml:space="preserve"> </w:t>
            </w:r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>Refinery</w:t>
            </w:r>
            <w:r w:rsidR="00AA208A" w:rsidRPr="008A6237">
              <w:rPr>
                <w:rFonts w:cs="Times New Roman"/>
                <w:bCs/>
                <w:color w:val="000000"/>
                <w:szCs w:val="20"/>
              </w:rPr>
              <w:t xml:space="preserve">. </w:t>
            </w:r>
            <w:r w:rsidR="00AA208A" w:rsidRPr="00AA208A">
              <w:rPr>
                <w:rFonts w:cs="Times New Roman"/>
                <w:bCs/>
                <w:color w:val="000000"/>
                <w:szCs w:val="20"/>
              </w:rPr>
              <w:t xml:space="preserve">E3S Web Conferences 288, 01028 (2021) Международный симпозиум «Устойчивая энергетика и энергомашиностроение – 2021: SUSE-2021». </w:t>
            </w:r>
            <w:hyperlink r:id="rId8" w:history="1">
              <w:r w:rsidR="00AA208A" w:rsidRPr="00AA208A">
                <w:rPr>
                  <w:rStyle w:val="a6"/>
                  <w:rFonts w:cs="Times New Roman"/>
                  <w:bCs/>
                  <w:szCs w:val="20"/>
                </w:rPr>
                <w:t>https://doi.org/10.1051/e3sconf/202128801028</w:t>
              </w:r>
            </w:hyperlink>
          </w:p>
          <w:p w14:paraId="4994FDA7" w14:textId="0F71D71C" w:rsidR="002F1A1D" w:rsidRPr="00C92016" w:rsidRDefault="002F1A1D" w:rsidP="00A94506">
            <w:pPr>
              <w:pStyle w:val="a7"/>
              <w:rPr>
                <w:rFonts w:cs="Times New Roman"/>
                <w:bCs/>
                <w:color w:val="000000"/>
                <w:szCs w:val="20"/>
              </w:rPr>
            </w:pPr>
            <w:r w:rsidRPr="00C92016">
              <w:rPr>
                <w:rFonts w:cs="Times New Roman"/>
                <w:bCs/>
                <w:color w:val="000000"/>
                <w:szCs w:val="20"/>
              </w:rPr>
              <w:t>5. А.Т.Адилова, Н.А. Карабасова, А.С.Буканова, Ф.Б.Кайрлиева Обзор достижений в современных методах деэмульсификации нефтяной эмульсии Вестник Атырауского университета нефти и газа им. С.Утебаева, № 4(60) 2021 с.38-43</w:t>
            </w:r>
          </w:p>
          <w:p w14:paraId="2D312617" w14:textId="4292B3D1" w:rsidR="002F1A1D" w:rsidRDefault="002F1A1D" w:rsidP="00C92016">
            <w:pPr>
              <w:pStyle w:val="a7"/>
              <w:rPr>
                <w:rFonts w:cs="Times New Roman"/>
                <w:bCs/>
                <w:color w:val="000000"/>
                <w:szCs w:val="20"/>
              </w:rPr>
            </w:pPr>
            <w:r w:rsidRPr="00C92016">
              <w:rPr>
                <w:rFonts w:cs="Times New Roman"/>
                <w:bCs/>
                <w:color w:val="000000"/>
                <w:szCs w:val="20"/>
              </w:rPr>
              <w:t xml:space="preserve">6. А.Т. Адилова, Н.А.   Карабасова, А.С. Буканова, Ф.Б. Кайрлиева Изучение эффективности широко применяемых реагентов-деэмульгаторов в процессе термохимического обезвоживания нефти </w:t>
            </w:r>
            <w:r w:rsidRPr="00C92016">
              <w:rPr>
                <w:rFonts w:cs="Times New Roman"/>
                <w:bCs/>
                <w:color w:val="000000"/>
                <w:szCs w:val="20"/>
                <w:lang w:val="en-US"/>
              </w:rPr>
              <w:t>Young</w:t>
            </w:r>
            <w:r w:rsidRPr="00C92016">
              <w:rPr>
                <w:rFonts w:cs="Times New Roman"/>
                <w:bCs/>
                <w:color w:val="000000"/>
                <w:szCs w:val="20"/>
              </w:rPr>
              <w:t xml:space="preserve"> </w:t>
            </w:r>
            <w:r w:rsidRPr="00C92016">
              <w:rPr>
                <w:rFonts w:cs="Times New Roman"/>
                <w:bCs/>
                <w:color w:val="000000"/>
                <w:szCs w:val="20"/>
                <w:lang w:val="en-US"/>
              </w:rPr>
              <w:t>Scientist</w:t>
            </w:r>
            <w:r w:rsidRPr="00C92016">
              <w:rPr>
                <w:rFonts w:cs="Times New Roman"/>
                <w:bCs/>
                <w:color w:val="000000"/>
                <w:szCs w:val="20"/>
              </w:rPr>
              <w:t xml:space="preserve"> #9 (404) </w:t>
            </w:r>
            <w:r w:rsidRPr="00C92016">
              <w:rPr>
                <w:rFonts w:cs="Times New Roman"/>
                <w:bCs/>
                <w:color w:val="000000"/>
                <w:szCs w:val="20"/>
                <w:lang w:val="en-US"/>
              </w:rPr>
              <w:t>March</w:t>
            </w:r>
            <w:r w:rsidRPr="00C92016">
              <w:rPr>
                <w:rFonts w:cs="Times New Roman"/>
                <w:bCs/>
                <w:color w:val="000000"/>
                <w:szCs w:val="20"/>
              </w:rPr>
              <w:t xml:space="preserve"> 2022, </w:t>
            </w:r>
            <w:r w:rsidRPr="00C92016">
              <w:rPr>
                <w:rFonts w:cs="Times New Roman"/>
                <w:bCs/>
                <w:color w:val="000000"/>
                <w:szCs w:val="20"/>
                <w:lang w:val="en-US"/>
              </w:rPr>
              <w:t>p</w:t>
            </w:r>
            <w:r w:rsidRPr="00C92016">
              <w:rPr>
                <w:rFonts w:cs="Times New Roman"/>
                <w:bCs/>
                <w:color w:val="000000"/>
                <w:szCs w:val="20"/>
              </w:rPr>
              <w:t>. 21-28</w:t>
            </w:r>
          </w:p>
          <w:p w14:paraId="35DE5DE7" w14:textId="48DB6FC6" w:rsidR="00BE74B6" w:rsidRPr="00BD652D" w:rsidRDefault="00BE74B6" w:rsidP="00C92016">
            <w:pPr>
              <w:pStyle w:val="a7"/>
              <w:rPr>
                <w:bCs/>
                <w:color w:val="000000"/>
                <w:szCs w:val="20"/>
              </w:rPr>
            </w:pPr>
            <w:r w:rsidRPr="00BD652D">
              <w:rPr>
                <w:bCs/>
                <w:color w:val="000000"/>
                <w:szCs w:val="20"/>
              </w:rPr>
              <w:t>7. Карабасова Н.А., Сакипова Л.Б., Турсунова Ж.И., Тастанова Л.К. Исследование тяжелых нефтяных остатков при переработке на установке замедленного коксования с целью их эффективного использования Поиск №1, 2022 г., с 251-255</w:t>
            </w:r>
          </w:p>
          <w:p w14:paraId="4FD2CFD8" w14:textId="1D7635B5" w:rsidR="00BE74B6" w:rsidRPr="00BD652D" w:rsidRDefault="00BE74B6" w:rsidP="00C92016">
            <w:pPr>
              <w:pStyle w:val="a7"/>
              <w:rPr>
                <w:rFonts w:cs="Times New Roman"/>
                <w:bCs/>
                <w:color w:val="000000"/>
                <w:szCs w:val="20"/>
              </w:rPr>
            </w:pPr>
            <w:r w:rsidRPr="00BD652D">
              <w:rPr>
                <w:szCs w:val="20"/>
              </w:rPr>
              <w:t>8. Карабасова Н.А., Усманов И.С., Исламутдинова А.А. Синтез ингибитора коррозии конденсацией полиэтиленполиамина и 1,2-дихлорэтана</w:t>
            </w:r>
            <w:r w:rsidRPr="00BD652D">
              <w:rPr>
                <w:szCs w:val="20"/>
                <w:shd w:val="clear" w:color="auto" w:fill="FFFFFF"/>
              </w:rPr>
              <w:t xml:space="preserve"> Сборник</w:t>
            </w:r>
            <w:r w:rsidRPr="00BD652D">
              <w:rPr>
                <w:szCs w:val="20"/>
              </w:rPr>
              <w:t xml:space="preserve"> VI Международной молодежной научно-практической конференции «Малоотходные, ресурсосберегающие химические технологии и экологическая безопасность». </w:t>
            </w:r>
            <w:r w:rsidR="00BD652D" w:rsidRPr="00BD652D">
              <w:rPr>
                <w:szCs w:val="20"/>
              </w:rPr>
              <w:t xml:space="preserve">Стерлитамак. </w:t>
            </w:r>
            <w:r w:rsidRPr="00BD652D">
              <w:rPr>
                <w:szCs w:val="20"/>
              </w:rPr>
              <w:t>2023 г., с.130-132</w:t>
            </w:r>
          </w:p>
          <w:p w14:paraId="65034C84" w14:textId="14F5AEA4" w:rsidR="002F1A1D" w:rsidRPr="00C92016" w:rsidRDefault="00704A2D" w:rsidP="00C920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9201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F1A1D" w:rsidRPr="00C92016">
              <w:rPr>
                <w:rFonts w:ascii="Times New Roman" w:hAnsi="Times New Roman" w:cs="Times New Roman"/>
                <w:sz w:val="20"/>
                <w:szCs w:val="20"/>
              </w:rPr>
              <w:t>Карабасова Н.А., Шамбилова Г.К.,</w:t>
            </w:r>
            <w:r w:rsidR="00C92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1A1D" w:rsidRPr="00C92016">
              <w:rPr>
                <w:rFonts w:ascii="Times New Roman" w:hAnsi="Times New Roman" w:cs="Times New Roman"/>
                <w:sz w:val="20"/>
                <w:szCs w:val="20"/>
              </w:rPr>
              <w:t>Кубес Д.И. Мероприятия по энергосбережению работы установки олигомеризации бутенов Атырауского НПЗ.</w:t>
            </w:r>
            <w:r w:rsidR="00C92016">
              <w:rPr>
                <w:rFonts w:ascii="Times New Roman" w:hAnsi="Times New Roman" w:cs="Times New Roman"/>
                <w:sz w:val="20"/>
                <w:szCs w:val="20"/>
              </w:rPr>
              <w:t>//</w:t>
            </w:r>
            <w:r w:rsidR="00C92016" w:rsidRPr="00C92016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C92016" w:rsidRPr="00C9201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борник</w:t>
            </w:r>
            <w:r w:rsidR="00C92016" w:rsidRPr="00C92016">
              <w:rPr>
                <w:rFonts w:ascii="Times New Roman" w:hAnsi="Times New Roman" w:cs="Times New Roman"/>
                <w:sz w:val="20"/>
                <w:szCs w:val="20"/>
              </w:rPr>
              <w:t xml:space="preserve"> VI Международной молодежной научно-практической конференции «Малоотходные, ресурсосберегающие химические технологии и экологическая безопасность». </w:t>
            </w:r>
            <w:r w:rsidR="00BD652D">
              <w:rPr>
                <w:rFonts w:ascii="Times New Roman" w:hAnsi="Times New Roman" w:cs="Times New Roman"/>
                <w:sz w:val="20"/>
                <w:szCs w:val="20"/>
              </w:rPr>
              <w:t xml:space="preserve">Стерлитамак. </w:t>
            </w:r>
            <w:r w:rsidR="00C92016" w:rsidRPr="00C92016">
              <w:rPr>
                <w:rFonts w:ascii="Times New Roman" w:hAnsi="Times New Roman" w:cs="Times New Roman"/>
                <w:sz w:val="20"/>
                <w:szCs w:val="20"/>
              </w:rPr>
              <w:t xml:space="preserve">2023 г. </w:t>
            </w:r>
            <w:r w:rsidR="00197C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C92016" w:rsidRPr="00C92016">
              <w:rPr>
                <w:rFonts w:ascii="Times New Roman" w:hAnsi="Times New Roman" w:cs="Times New Roman"/>
                <w:sz w:val="20"/>
                <w:szCs w:val="20"/>
              </w:rPr>
              <w:t xml:space="preserve"> 151-153</w:t>
            </w:r>
          </w:p>
          <w:p w14:paraId="219EF63C" w14:textId="25D426EE" w:rsidR="00C92016" w:rsidRPr="00C92016" w:rsidRDefault="00704A2D" w:rsidP="002F1A1D">
            <w:pPr>
              <w:pStyle w:val="a7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</w:t>
            </w:r>
            <w:r w:rsidR="00C92016">
              <w:rPr>
                <w:rFonts w:cs="Times New Roman"/>
                <w:szCs w:val="20"/>
              </w:rPr>
              <w:t xml:space="preserve">. </w:t>
            </w:r>
            <w:r w:rsidR="00C92016" w:rsidRPr="00C92016">
              <w:rPr>
                <w:rFonts w:cs="Times New Roman"/>
                <w:szCs w:val="20"/>
              </w:rPr>
              <w:t>Карабасова Н.А. Исследование переработки гудрона с помощью процесса висбрекинга</w:t>
            </w:r>
            <w:r w:rsidR="00C92016" w:rsidRPr="00C92016">
              <w:rPr>
                <w:rFonts w:cs="Times New Roman"/>
                <w:szCs w:val="20"/>
                <w:shd w:val="clear" w:color="auto" w:fill="FFFFFF"/>
              </w:rPr>
              <w:t xml:space="preserve"> //Сборник тезисов»</w:t>
            </w:r>
            <w:r w:rsidR="00C92016">
              <w:rPr>
                <w:rFonts w:cs="Times New Roman"/>
                <w:szCs w:val="20"/>
                <w:shd w:val="clear" w:color="auto" w:fill="FFFFFF"/>
              </w:rPr>
              <w:t xml:space="preserve"> </w:t>
            </w:r>
            <w:r w:rsidR="00C92016" w:rsidRPr="00C92016">
              <w:rPr>
                <w:rFonts w:cs="Times New Roman"/>
                <w:szCs w:val="20"/>
                <w:shd w:val="clear" w:color="auto" w:fill="FFFFFF"/>
              </w:rPr>
              <w:t>XII Международный Беремжановский съезд по химии и химической технологии», Алматы, 2024, с 130</w:t>
            </w:r>
          </w:p>
          <w:p w14:paraId="2F1CC463" w14:textId="1F3FF6DD" w:rsidR="00654D84" w:rsidRDefault="00704A2D" w:rsidP="00AA208A">
            <w:pPr>
              <w:pStyle w:val="a7"/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11</w:t>
            </w:r>
            <w:r w:rsidR="00654D84" w:rsidRPr="002F627E">
              <w:rPr>
                <w:rFonts w:cs="Times New Roman"/>
                <w:szCs w:val="20"/>
                <w:shd w:val="clear" w:color="auto" w:fill="FFFFFF"/>
              </w:rPr>
              <w:t xml:space="preserve">. </w:t>
            </w:r>
            <w:r w:rsidR="00C92016">
              <w:rPr>
                <w:rFonts w:cs="Times New Roman"/>
                <w:szCs w:val="20"/>
                <w:shd w:val="clear" w:color="auto" w:fill="FFFFFF"/>
              </w:rPr>
              <w:t>Карабасова Н.А., Шамбилова Г.К.</w:t>
            </w:r>
            <w:r w:rsidR="002F627E">
              <w:rPr>
                <w:rFonts w:cs="Times New Roman"/>
                <w:szCs w:val="20"/>
                <w:shd w:val="clear" w:color="auto" w:fill="FFFFFF"/>
                <w:lang w:val="kk-KZ"/>
              </w:rPr>
              <w:t xml:space="preserve"> </w:t>
            </w:r>
            <w:r w:rsidR="004C1AAE">
              <w:rPr>
                <w:rFonts w:cs="Times New Roman"/>
                <w:szCs w:val="20"/>
                <w:shd w:val="clear" w:color="auto" w:fill="FFFFFF"/>
              </w:rPr>
              <w:t>О модернизации</w:t>
            </w:r>
            <w:r>
              <w:rPr>
                <w:rFonts w:cs="Times New Roman"/>
                <w:szCs w:val="20"/>
                <w:shd w:val="clear" w:color="auto" w:fill="FFFFFF"/>
              </w:rPr>
              <w:t xml:space="preserve"> </w:t>
            </w:r>
            <w:r w:rsidR="004C1AAE">
              <w:rPr>
                <w:rFonts w:cs="Times New Roman"/>
                <w:szCs w:val="20"/>
                <w:shd w:val="clear" w:color="auto" w:fill="FFFFFF"/>
              </w:rPr>
              <w:t>Атырауского нефтеперерабатывающего завода</w:t>
            </w:r>
            <w:r w:rsidR="002F627E">
              <w:rPr>
                <w:rFonts w:cs="Times New Roman"/>
                <w:szCs w:val="20"/>
                <w:shd w:val="clear" w:color="auto" w:fill="FFFFFF"/>
              </w:rPr>
              <w:t xml:space="preserve"> // Материалы </w:t>
            </w:r>
            <w:r w:rsidR="002F627E">
              <w:rPr>
                <w:rFonts w:cs="Times New Roman"/>
                <w:szCs w:val="20"/>
                <w:shd w:val="clear" w:color="auto" w:fill="FFFFFF"/>
                <w:lang w:val="en-US"/>
              </w:rPr>
              <w:t>XV</w:t>
            </w:r>
            <w:r w:rsidR="002F627E">
              <w:rPr>
                <w:rFonts w:cs="Times New Roman"/>
                <w:szCs w:val="20"/>
                <w:shd w:val="clear" w:color="auto" w:fill="FFFFFF"/>
                <w:lang w:val="kk-KZ"/>
              </w:rPr>
              <w:t xml:space="preserve"> </w:t>
            </w:r>
            <w:r w:rsidR="002F627E">
              <w:rPr>
                <w:rFonts w:cs="Times New Roman"/>
                <w:szCs w:val="20"/>
                <w:shd w:val="clear" w:color="auto" w:fill="FFFFFF"/>
              </w:rPr>
              <w:t xml:space="preserve">международной конференции. </w:t>
            </w:r>
            <w:r w:rsidR="007742E8">
              <w:rPr>
                <w:rFonts w:cs="Times New Roman"/>
                <w:szCs w:val="20"/>
                <w:shd w:val="clear" w:color="auto" w:fill="FFFFFF"/>
              </w:rPr>
              <w:t xml:space="preserve">– Омск, </w:t>
            </w:r>
            <w:r w:rsidR="002F627E">
              <w:rPr>
                <w:rFonts w:cs="Times New Roman"/>
                <w:szCs w:val="20"/>
                <w:shd w:val="clear" w:color="auto" w:fill="FFFFFF"/>
              </w:rPr>
              <w:t xml:space="preserve">2025. </w:t>
            </w:r>
            <w:r w:rsidR="00197C7F">
              <w:rPr>
                <w:rFonts w:cs="Times New Roman"/>
                <w:szCs w:val="20"/>
                <w:shd w:val="clear" w:color="auto" w:fill="FFFFFF"/>
                <w:lang w:val="kk-KZ"/>
              </w:rPr>
              <w:t>с</w:t>
            </w:r>
            <w:r w:rsidR="002F627E">
              <w:rPr>
                <w:rFonts w:cs="Times New Roman"/>
                <w:szCs w:val="20"/>
                <w:shd w:val="clear" w:color="auto" w:fill="FFFFFF"/>
              </w:rPr>
              <w:t>. 4</w:t>
            </w:r>
            <w:r w:rsidR="004C1AAE">
              <w:rPr>
                <w:rFonts w:cs="Times New Roman"/>
                <w:szCs w:val="20"/>
                <w:shd w:val="clear" w:color="auto" w:fill="FFFFFF"/>
              </w:rPr>
              <w:t>9</w:t>
            </w:r>
            <w:r w:rsidR="002F627E">
              <w:rPr>
                <w:rFonts w:cs="Times New Roman"/>
                <w:szCs w:val="20"/>
                <w:shd w:val="clear" w:color="auto" w:fill="FFFFFF"/>
              </w:rPr>
              <w:t>-</w:t>
            </w:r>
            <w:r w:rsidR="004C1AAE">
              <w:rPr>
                <w:rFonts w:cs="Times New Roman"/>
                <w:szCs w:val="20"/>
                <w:shd w:val="clear" w:color="auto" w:fill="FFFFFF"/>
              </w:rPr>
              <w:t>50</w:t>
            </w:r>
            <w:r w:rsidR="002F627E">
              <w:rPr>
                <w:rFonts w:cs="Times New Roman"/>
                <w:szCs w:val="20"/>
                <w:shd w:val="clear" w:color="auto" w:fill="FFFFFF"/>
              </w:rPr>
              <w:t>.</w:t>
            </w:r>
          </w:p>
          <w:p w14:paraId="4B097739" w14:textId="1A109AD0" w:rsidR="004C1AAE" w:rsidRDefault="004C1AAE" w:rsidP="00AA208A">
            <w:pPr>
              <w:pStyle w:val="a7"/>
              <w:rPr>
                <w:rFonts w:cs="Times New Roman"/>
                <w:szCs w:val="20"/>
                <w:shd w:val="clear" w:color="auto" w:fill="FFFFFF"/>
              </w:rPr>
            </w:pPr>
            <w:r w:rsidRPr="004C1AAE">
              <w:rPr>
                <w:rFonts w:cs="Times New Roman"/>
                <w:szCs w:val="20"/>
                <w:shd w:val="clear" w:color="auto" w:fill="FFFFFF"/>
              </w:rPr>
              <w:t> </w:t>
            </w:r>
            <w:r w:rsidR="00BE74B6">
              <w:rPr>
                <w:rFonts w:cs="Times New Roman"/>
                <w:szCs w:val="20"/>
                <w:shd w:val="clear" w:color="auto" w:fill="FFFFFF"/>
              </w:rPr>
              <w:t>1</w:t>
            </w:r>
            <w:r w:rsidR="00704A2D">
              <w:rPr>
                <w:rFonts w:cs="Times New Roman"/>
                <w:szCs w:val="20"/>
                <w:shd w:val="clear" w:color="auto" w:fill="FFFFFF"/>
              </w:rPr>
              <w:t>2</w:t>
            </w:r>
            <w:r>
              <w:rPr>
                <w:rFonts w:cs="Times New Roman"/>
                <w:szCs w:val="20"/>
                <w:shd w:val="clear" w:color="auto" w:fill="FFFFFF"/>
              </w:rPr>
              <w:t xml:space="preserve">. Карабасова Н.А., Кайрлиева Ф.Б. Вестник нефтегазовой отрасли Казахстана. </w:t>
            </w:r>
            <w:r w:rsidRPr="004C1AAE">
              <w:rPr>
                <w:rFonts w:cs="Times New Roman"/>
                <w:szCs w:val="20"/>
                <w:shd w:val="clear" w:color="auto" w:fill="FFFFFF"/>
              </w:rPr>
              <w:t>Анализ и прогнозирование процесса коксования нефтяных остатков Атырауского нефтеперерабатывающего завода</w:t>
            </w:r>
            <w:r w:rsidRPr="004C1AAE">
              <w:rPr>
                <w:rFonts w:ascii="Arial" w:hAnsi="Arial" w:cs="Arial"/>
                <w:color w:val="111111"/>
                <w:sz w:val="21"/>
                <w:szCs w:val="21"/>
                <w:shd w:val="clear" w:color="auto" w:fill="FFFFFF"/>
              </w:rPr>
              <w:t xml:space="preserve"> </w:t>
            </w:r>
            <w:r w:rsidRPr="004C1AAE">
              <w:rPr>
                <w:rFonts w:cs="Times New Roman"/>
                <w:szCs w:val="20"/>
                <w:shd w:val="clear" w:color="auto" w:fill="FFFFFF"/>
              </w:rPr>
              <w:t xml:space="preserve">Том 7, № 2 (2025). </w:t>
            </w:r>
            <w:r w:rsidR="00197C7F">
              <w:rPr>
                <w:rFonts w:cs="Times New Roman"/>
                <w:szCs w:val="20"/>
                <w:shd w:val="clear" w:color="auto" w:fill="FFFFFF"/>
                <w:lang w:val="kk-KZ"/>
              </w:rPr>
              <w:t>с</w:t>
            </w:r>
            <w:r w:rsidRPr="004C1AAE">
              <w:rPr>
                <w:rFonts w:cs="Times New Roman"/>
                <w:szCs w:val="20"/>
                <w:shd w:val="clear" w:color="auto" w:fill="FFFFFF"/>
              </w:rPr>
              <w:t>. 96-105.</w:t>
            </w:r>
            <w:r>
              <w:rPr>
                <w:rFonts w:cs="Times New Roman"/>
                <w:szCs w:val="20"/>
                <w:shd w:val="clear" w:color="auto" w:fill="FFFFFF"/>
              </w:rPr>
              <w:t xml:space="preserve"> </w:t>
            </w:r>
            <w:hyperlink r:id="rId9" w:history="1">
              <w:r w:rsidRPr="004C1AAE">
                <w:rPr>
                  <w:rStyle w:val="a6"/>
                  <w:rFonts w:cs="Times New Roman"/>
                  <w:szCs w:val="20"/>
                  <w:shd w:val="clear" w:color="auto" w:fill="FFFFFF"/>
                </w:rPr>
                <w:t>https://doi.org/10.54859/kjogi108825</w:t>
              </w:r>
            </w:hyperlink>
          </w:p>
          <w:p w14:paraId="2E56693F" w14:textId="23631A6C" w:rsidR="004C1AAE" w:rsidRPr="002F627E" w:rsidRDefault="004C1AAE" w:rsidP="00AA208A">
            <w:pPr>
              <w:pStyle w:val="a7"/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1</w:t>
            </w:r>
            <w:r w:rsidR="00704A2D">
              <w:rPr>
                <w:rFonts w:cs="Times New Roman"/>
                <w:szCs w:val="20"/>
                <w:shd w:val="clear" w:color="auto" w:fill="FFFFFF"/>
              </w:rPr>
              <w:t>3</w:t>
            </w:r>
            <w:r>
              <w:rPr>
                <w:rFonts w:cs="Times New Roman"/>
                <w:szCs w:val="20"/>
                <w:shd w:val="clear" w:color="auto" w:fill="FFFFFF"/>
              </w:rPr>
              <w:t xml:space="preserve">. </w:t>
            </w:r>
            <w:r w:rsidR="00BE74B6">
              <w:rPr>
                <w:rFonts w:cs="Times New Roman"/>
                <w:szCs w:val="20"/>
                <w:shd w:val="clear" w:color="auto" w:fill="FFFFFF"/>
              </w:rPr>
              <w:t xml:space="preserve">Карабасова Н.А., Кайрлиева Ф.Б., Базарова Ж.С. Изучение модернизации установки </w:t>
            </w:r>
            <w:r w:rsidR="00BE74B6">
              <w:rPr>
                <w:rFonts w:cs="Times New Roman"/>
                <w:szCs w:val="20"/>
                <w:shd w:val="clear" w:color="auto" w:fill="FFFFFF"/>
              </w:rPr>
              <w:lastRenderedPageBreak/>
              <w:t xml:space="preserve">замедленного коксования Атырауского НПЗ// ПАХТ-2025: Международный научно-практический семинар, посвященный 100-летию со дня рождения Ю.И. Дытнерского. Материалы конференции. - М. РХТУ им. Д.И. Менделеева, 2025. </w:t>
            </w:r>
            <w:r w:rsidR="00197C7F">
              <w:rPr>
                <w:rFonts w:cs="Times New Roman"/>
                <w:szCs w:val="20"/>
                <w:shd w:val="clear" w:color="auto" w:fill="FFFFFF"/>
                <w:lang w:val="kk-KZ"/>
              </w:rPr>
              <w:t>с</w:t>
            </w:r>
            <w:r w:rsidR="00BE74B6">
              <w:rPr>
                <w:rFonts w:cs="Times New Roman"/>
                <w:szCs w:val="20"/>
                <w:shd w:val="clear" w:color="auto" w:fill="FFFFFF"/>
              </w:rPr>
              <w:t>.124-127</w:t>
            </w:r>
          </w:p>
          <w:p w14:paraId="4690AC28" w14:textId="6C41A920" w:rsidR="001C2957" w:rsidRDefault="001C2957" w:rsidP="002C0FA2">
            <w:pPr>
              <w:pStyle w:val="a7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  <w:r w:rsidR="00704A2D">
              <w:rPr>
                <w:rFonts w:cs="Times New Roman"/>
                <w:szCs w:val="20"/>
              </w:rPr>
              <w:t>4</w:t>
            </w:r>
            <w:r>
              <w:rPr>
                <w:rFonts w:cs="Times New Roman"/>
                <w:szCs w:val="20"/>
              </w:rPr>
              <w:t xml:space="preserve">. </w:t>
            </w:r>
            <w:r>
              <w:t xml:space="preserve">Карабасова Н.А., Буканова С.К., Ешманов А.Б., Кайрлиева Ф.Б., Буканова А.С. Обзор технологий переработки нефтяных остатков на Атырауском НПЗ // Сборник материалов международной научно-практической конференции «Наследие ученого: наука и прогресс». Атырау, 2025. </w:t>
            </w:r>
            <w:r w:rsidR="00197C7F">
              <w:rPr>
                <w:lang w:val="kk-KZ"/>
              </w:rPr>
              <w:t>с</w:t>
            </w:r>
            <w:r>
              <w:t>. 252-257.</w:t>
            </w:r>
          </w:p>
          <w:p w14:paraId="14C6DA97" w14:textId="5E62EF1B" w:rsidR="007742E8" w:rsidRDefault="001C2957" w:rsidP="002C0FA2">
            <w:pPr>
              <w:pStyle w:val="a7"/>
            </w:pPr>
            <w:r>
              <w:rPr>
                <w:rFonts w:cs="Times New Roman"/>
                <w:szCs w:val="20"/>
              </w:rPr>
              <w:t>1</w:t>
            </w:r>
            <w:r w:rsidR="00704A2D">
              <w:rPr>
                <w:rFonts w:cs="Times New Roman"/>
                <w:szCs w:val="20"/>
              </w:rPr>
              <w:t>5</w:t>
            </w:r>
            <w:r>
              <w:rPr>
                <w:rFonts w:cs="Times New Roman"/>
                <w:szCs w:val="20"/>
              </w:rPr>
              <w:t xml:space="preserve">. </w:t>
            </w:r>
            <w:r>
              <w:t xml:space="preserve">Буканова А., Тулеушева А., Кайрлиева Ф., Буканова С., Карабасова Н., Шайдуллаев Т. Исследования эффективности процесса деэмульгирования на промыслах // Сборник материалов международной научно-практической конференции «Наследие ученого: наука и прогресс». Атырау, 2025. </w:t>
            </w:r>
            <w:r w:rsidR="00197C7F">
              <w:rPr>
                <w:lang w:val="kk-KZ"/>
              </w:rPr>
              <w:t>с</w:t>
            </w:r>
            <w:r>
              <w:t>. 263-266.</w:t>
            </w:r>
          </w:p>
          <w:p w14:paraId="5B29F88F" w14:textId="1BE5D3CA" w:rsidR="002B5D14" w:rsidRDefault="002B5D14" w:rsidP="002C0FA2">
            <w:pPr>
              <w:pStyle w:val="a7"/>
              <w:rPr>
                <w:lang w:val="kk-KZ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1</w:t>
            </w:r>
            <w:r w:rsidR="00704A2D">
              <w:rPr>
                <w:rFonts w:cs="Times New Roman"/>
                <w:szCs w:val="20"/>
                <w:shd w:val="clear" w:color="auto" w:fill="FFFFFF"/>
              </w:rPr>
              <w:t>6</w:t>
            </w:r>
            <w:r>
              <w:rPr>
                <w:rFonts w:cs="Times New Roman"/>
                <w:szCs w:val="20"/>
                <w:shd w:val="clear" w:color="auto" w:fill="FFFFFF"/>
              </w:rPr>
              <w:t xml:space="preserve">. </w:t>
            </w:r>
            <w:r>
              <w:rPr>
                <w:rFonts w:cs="Times New Roman"/>
                <w:szCs w:val="20"/>
                <w:shd w:val="clear" w:color="auto" w:fill="FFFFFF"/>
                <w:lang w:val="en-US"/>
              </w:rPr>
              <w:t>Karabassova</w:t>
            </w:r>
            <w:r w:rsidRPr="002B5D14">
              <w:rPr>
                <w:rFonts w:cs="Times New Roman"/>
                <w:szCs w:val="20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0"/>
                <w:shd w:val="clear" w:color="auto" w:fill="FFFFFF"/>
                <w:lang w:val="en-US"/>
              </w:rPr>
              <w:t>N</w:t>
            </w:r>
            <w:r w:rsidRPr="002B5D14">
              <w:rPr>
                <w:rFonts w:cs="Times New Roman"/>
                <w:szCs w:val="20"/>
                <w:shd w:val="clear" w:color="auto" w:fill="FFFFFF"/>
              </w:rPr>
              <w:t>.</w:t>
            </w:r>
            <w:r>
              <w:rPr>
                <w:rFonts w:cs="Times New Roman"/>
                <w:szCs w:val="20"/>
                <w:shd w:val="clear" w:color="auto" w:fill="FFFFFF"/>
                <w:lang w:val="en-US"/>
              </w:rPr>
              <w:t>A</w:t>
            </w:r>
            <w:r w:rsidRPr="002B5D14">
              <w:rPr>
                <w:rFonts w:cs="Times New Roman"/>
                <w:szCs w:val="20"/>
                <w:shd w:val="clear" w:color="auto" w:fill="FFFFFF"/>
              </w:rPr>
              <w:t xml:space="preserve">., </w:t>
            </w:r>
            <w:r>
              <w:rPr>
                <w:rFonts w:cs="Times New Roman"/>
                <w:szCs w:val="20"/>
                <w:shd w:val="clear" w:color="auto" w:fill="FFFFFF"/>
                <w:lang w:val="en-US"/>
              </w:rPr>
              <w:t>Bukanova</w:t>
            </w:r>
            <w:r w:rsidRPr="002B5D14">
              <w:rPr>
                <w:rFonts w:cs="Times New Roman"/>
                <w:szCs w:val="20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0"/>
                <w:shd w:val="clear" w:color="auto" w:fill="FFFFFF"/>
                <w:lang w:val="en-US"/>
              </w:rPr>
              <w:t>S</w:t>
            </w:r>
            <w:r w:rsidRPr="002B5D14">
              <w:rPr>
                <w:rFonts w:cs="Times New Roman"/>
                <w:szCs w:val="20"/>
                <w:shd w:val="clear" w:color="auto" w:fill="FFFFFF"/>
              </w:rPr>
              <w:t>.</w:t>
            </w:r>
            <w:r>
              <w:rPr>
                <w:rFonts w:cs="Times New Roman"/>
                <w:szCs w:val="20"/>
                <w:shd w:val="clear" w:color="auto" w:fill="FFFFFF"/>
                <w:lang w:val="en-US"/>
              </w:rPr>
              <w:t>K</w:t>
            </w:r>
            <w:r w:rsidRPr="002B5D14">
              <w:rPr>
                <w:rFonts w:cs="Times New Roman"/>
                <w:szCs w:val="20"/>
                <w:shd w:val="clear" w:color="auto" w:fill="FFFFFF"/>
              </w:rPr>
              <w:t xml:space="preserve">., </w:t>
            </w:r>
            <w:r>
              <w:rPr>
                <w:rFonts w:cs="Times New Roman"/>
                <w:szCs w:val="20"/>
                <w:shd w:val="clear" w:color="auto" w:fill="FFFFFF"/>
                <w:lang w:val="en-US"/>
              </w:rPr>
              <w:t>Kairliyeva</w:t>
            </w:r>
            <w:r w:rsidRPr="002B5D14">
              <w:rPr>
                <w:rFonts w:cs="Times New Roman"/>
                <w:szCs w:val="20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0"/>
                <w:shd w:val="clear" w:color="auto" w:fill="FFFFFF"/>
                <w:lang w:val="en-US"/>
              </w:rPr>
              <w:t>F</w:t>
            </w:r>
            <w:r w:rsidRPr="002B5D14">
              <w:rPr>
                <w:rFonts w:cs="Times New Roman"/>
                <w:szCs w:val="20"/>
                <w:shd w:val="clear" w:color="auto" w:fill="FFFFFF"/>
              </w:rPr>
              <w:t>.</w:t>
            </w:r>
            <w:r>
              <w:rPr>
                <w:rFonts w:cs="Times New Roman"/>
                <w:szCs w:val="20"/>
                <w:shd w:val="clear" w:color="auto" w:fill="FFFFFF"/>
                <w:lang w:val="en-US"/>
              </w:rPr>
              <w:t>B</w:t>
            </w:r>
            <w:r w:rsidRPr="002B5D14">
              <w:rPr>
                <w:rFonts w:cs="Times New Roman"/>
                <w:szCs w:val="20"/>
                <w:shd w:val="clear" w:color="auto" w:fill="FFFFFF"/>
              </w:rPr>
              <w:t xml:space="preserve">., </w:t>
            </w:r>
            <w:r>
              <w:rPr>
                <w:rFonts w:cs="Times New Roman"/>
                <w:szCs w:val="20"/>
                <w:shd w:val="clear" w:color="auto" w:fill="FFFFFF"/>
                <w:lang w:val="en-US"/>
              </w:rPr>
              <w:t>Bukanova</w:t>
            </w:r>
            <w:r w:rsidRPr="002B5D14">
              <w:rPr>
                <w:rFonts w:cs="Times New Roman"/>
                <w:szCs w:val="20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0"/>
                <w:shd w:val="clear" w:color="auto" w:fill="FFFFFF"/>
                <w:lang w:val="en-US"/>
              </w:rPr>
              <w:t>A</w:t>
            </w:r>
            <w:r w:rsidRPr="002B5D14">
              <w:rPr>
                <w:rFonts w:cs="Times New Roman"/>
                <w:szCs w:val="20"/>
                <w:shd w:val="clear" w:color="auto" w:fill="FFFFFF"/>
              </w:rPr>
              <w:t>.</w:t>
            </w:r>
            <w:r>
              <w:rPr>
                <w:rFonts w:cs="Times New Roman"/>
                <w:szCs w:val="20"/>
                <w:shd w:val="clear" w:color="auto" w:fill="FFFFFF"/>
                <w:lang w:val="en-US"/>
              </w:rPr>
              <w:t>S</w:t>
            </w:r>
            <w:r w:rsidRPr="002B5D14">
              <w:rPr>
                <w:rFonts w:cs="Times New Roman"/>
                <w:szCs w:val="20"/>
                <w:shd w:val="clear" w:color="auto" w:fill="FFFFFF"/>
              </w:rPr>
              <w:t xml:space="preserve">. </w:t>
            </w:r>
            <w:r w:rsidR="00197C7F">
              <w:t>Modernization of Atyrau oil refinery: condition and perspectives</w:t>
            </w:r>
            <w:r>
              <w:rPr>
                <w:rFonts w:cs="Times New Roman"/>
                <w:szCs w:val="20"/>
                <w:shd w:val="clear" w:color="auto" w:fill="FFFFFF"/>
              </w:rPr>
              <w:t xml:space="preserve"> // </w:t>
            </w:r>
            <w:r>
              <w:t>Материалы международной научной конференции «XXV Сатпаевские чтения», посвящённой 65-летию Торайгыров Университета</w:t>
            </w:r>
            <w:r>
              <w:rPr>
                <w:lang w:val="kk-KZ"/>
              </w:rPr>
              <w:t xml:space="preserve">. Павлодар, 2025. </w:t>
            </w:r>
            <w:r w:rsidR="00197C7F">
              <w:rPr>
                <w:lang w:val="kk-KZ"/>
              </w:rPr>
              <w:t>с</w:t>
            </w:r>
            <w:r>
              <w:rPr>
                <w:lang w:val="kk-KZ"/>
              </w:rPr>
              <w:t>. 433-437.</w:t>
            </w:r>
          </w:p>
          <w:p w14:paraId="419A1356" w14:textId="37FAF2A3" w:rsidR="002B5D14" w:rsidRDefault="002B5D14" w:rsidP="002C0FA2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704A2D">
              <w:rPr>
                <w:lang w:val="kk-KZ"/>
              </w:rPr>
              <w:t>7</w:t>
            </w:r>
            <w:r>
              <w:rPr>
                <w:lang w:val="kk-KZ"/>
              </w:rPr>
              <w:t xml:space="preserve">. Патент на полезную модель №10821. Способ получения окисленного битума. Абилхайров А.И., Шамбилова Г.К., Буканова С.К., Карабасова Н.А., Кайрлиева Ф.Б., Наурызбаева А.Д., Сакипова Л.Б., Имангалиева </w:t>
            </w:r>
            <w:r w:rsidR="00153CAA">
              <w:rPr>
                <w:lang w:val="kk-KZ"/>
              </w:rPr>
              <w:t>А.</w:t>
            </w:r>
            <w:r w:rsidR="00D83191" w:rsidRPr="00D83191">
              <w:rPr>
                <w:lang w:val="kk-KZ"/>
              </w:rPr>
              <w:t>У</w:t>
            </w:r>
            <w:r w:rsidR="00153CAA">
              <w:rPr>
                <w:lang w:val="kk-KZ"/>
              </w:rPr>
              <w:t>.</w:t>
            </w:r>
          </w:p>
          <w:p w14:paraId="63297D65" w14:textId="46F78E2B" w:rsidR="002B5D14" w:rsidRPr="00B97CAA" w:rsidRDefault="002B5D14" w:rsidP="002C0FA2">
            <w:pPr>
              <w:pStyle w:val="a7"/>
              <w:rPr>
                <w:lang w:val="kk-KZ"/>
              </w:rPr>
            </w:pPr>
          </w:p>
        </w:tc>
      </w:tr>
    </w:tbl>
    <w:p w14:paraId="37E97145" w14:textId="0EE84D73" w:rsidR="00436728" w:rsidRDefault="00436728">
      <w:pPr>
        <w:rPr>
          <w:lang w:val="kk-KZ"/>
        </w:rPr>
      </w:pPr>
    </w:p>
    <w:sectPr w:rsidR="00436728" w:rsidSect="00A76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22ED"/>
    <w:multiLevelType w:val="hybridMultilevel"/>
    <w:tmpl w:val="68CE0DEE"/>
    <w:lvl w:ilvl="0" w:tplc="0419000F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19533F23"/>
    <w:multiLevelType w:val="multilevel"/>
    <w:tmpl w:val="D4A4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A92388"/>
    <w:multiLevelType w:val="multilevel"/>
    <w:tmpl w:val="8676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293A00"/>
    <w:multiLevelType w:val="multilevel"/>
    <w:tmpl w:val="9FAA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083CA7"/>
    <w:multiLevelType w:val="hybridMultilevel"/>
    <w:tmpl w:val="0B54E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644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366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BE7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7C2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2A7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8CA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2CC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2A2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45922712">
    <w:abstractNumId w:val="4"/>
  </w:num>
  <w:num w:numId="2" w16cid:durableId="309528075">
    <w:abstractNumId w:val="3"/>
  </w:num>
  <w:num w:numId="3" w16cid:durableId="460195958">
    <w:abstractNumId w:val="2"/>
  </w:num>
  <w:num w:numId="4" w16cid:durableId="780957059">
    <w:abstractNumId w:val="1"/>
  </w:num>
  <w:num w:numId="5" w16cid:durableId="2130707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595"/>
    <w:rsid w:val="00017B4B"/>
    <w:rsid w:val="00021CAD"/>
    <w:rsid w:val="000948FD"/>
    <w:rsid w:val="000A73CB"/>
    <w:rsid w:val="000B21D9"/>
    <w:rsid w:val="000D0434"/>
    <w:rsid w:val="000E0661"/>
    <w:rsid w:val="001004A1"/>
    <w:rsid w:val="001412AD"/>
    <w:rsid w:val="00153CAA"/>
    <w:rsid w:val="00173D2D"/>
    <w:rsid w:val="00196731"/>
    <w:rsid w:val="00197C7F"/>
    <w:rsid w:val="001C2957"/>
    <w:rsid w:val="001E170A"/>
    <w:rsid w:val="00203E61"/>
    <w:rsid w:val="00203F17"/>
    <w:rsid w:val="00204074"/>
    <w:rsid w:val="00224F20"/>
    <w:rsid w:val="002450FF"/>
    <w:rsid w:val="00245108"/>
    <w:rsid w:val="00260445"/>
    <w:rsid w:val="00260C7E"/>
    <w:rsid w:val="00293B4E"/>
    <w:rsid w:val="002B5D14"/>
    <w:rsid w:val="002C0FA2"/>
    <w:rsid w:val="002C5795"/>
    <w:rsid w:val="002F1A1D"/>
    <w:rsid w:val="002F627E"/>
    <w:rsid w:val="00311234"/>
    <w:rsid w:val="00317D7F"/>
    <w:rsid w:val="003D4F08"/>
    <w:rsid w:val="003F7FBD"/>
    <w:rsid w:val="00430EC6"/>
    <w:rsid w:val="00436728"/>
    <w:rsid w:val="004438EE"/>
    <w:rsid w:val="00490F05"/>
    <w:rsid w:val="004976E8"/>
    <w:rsid w:val="004A1FFE"/>
    <w:rsid w:val="004B0980"/>
    <w:rsid w:val="004C1AAE"/>
    <w:rsid w:val="00501BD4"/>
    <w:rsid w:val="00533A6B"/>
    <w:rsid w:val="00555D83"/>
    <w:rsid w:val="00586A53"/>
    <w:rsid w:val="005972D9"/>
    <w:rsid w:val="005E1872"/>
    <w:rsid w:val="005E7989"/>
    <w:rsid w:val="00607C80"/>
    <w:rsid w:val="00610595"/>
    <w:rsid w:val="00645CFA"/>
    <w:rsid w:val="00654D84"/>
    <w:rsid w:val="006647CC"/>
    <w:rsid w:val="006B710F"/>
    <w:rsid w:val="00704A2D"/>
    <w:rsid w:val="00747B9F"/>
    <w:rsid w:val="007742E8"/>
    <w:rsid w:val="007829F2"/>
    <w:rsid w:val="007A69C9"/>
    <w:rsid w:val="007D23A1"/>
    <w:rsid w:val="007D2CAE"/>
    <w:rsid w:val="00817BBB"/>
    <w:rsid w:val="00856BCA"/>
    <w:rsid w:val="00882EB0"/>
    <w:rsid w:val="008A6237"/>
    <w:rsid w:val="008F2FC0"/>
    <w:rsid w:val="00903BD3"/>
    <w:rsid w:val="00925537"/>
    <w:rsid w:val="009707C1"/>
    <w:rsid w:val="00993063"/>
    <w:rsid w:val="00994714"/>
    <w:rsid w:val="009D4820"/>
    <w:rsid w:val="009F208C"/>
    <w:rsid w:val="00A32A67"/>
    <w:rsid w:val="00A45F06"/>
    <w:rsid w:val="00A56F79"/>
    <w:rsid w:val="00A767FB"/>
    <w:rsid w:val="00A92D24"/>
    <w:rsid w:val="00A94506"/>
    <w:rsid w:val="00A95E4A"/>
    <w:rsid w:val="00AA208A"/>
    <w:rsid w:val="00AB7560"/>
    <w:rsid w:val="00AF22AD"/>
    <w:rsid w:val="00B0280C"/>
    <w:rsid w:val="00B105BD"/>
    <w:rsid w:val="00B36C73"/>
    <w:rsid w:val="00B4620E"/>
    <w:rsid w:val="00B67C1E"/>
    <w:rsid w:val="00B97CAA"/>
    <w:rsid w:val="00BA6CC7"/>
    <w:rsid w:val="00BB3961"/>
    <w:rsid w:val="00BD4581"/>
    <w:rsid w:val="00BD652D"/>
    <w:rsid w:val="00BD6ABE"/>
    <w:rsid w:val="00BE74B6"/>
    <w:rsid w:val="00C032EE"/>
    <w:rsid w:val="00C0549A"/>
    <w:rsid w:val="00C12A66"/>
    <w:rsid w:val="00C45C80"/>
    <w:rsid w:val="00C64493"/>
    <w:rsid w:val="00C75E91"/>
    <w:rsid w:val="00C91AF4"/>
    <w:rsid w:val="00C92016"/>
    <w:rsid w:val="00CB4B1A"/>
    <w:rsid w:val="00CC5AB6"/>
    <w:rsid w:val="00CE0C86"/>
    <w:rsid w:val="00CE3DF2"/>
    <w:rsid w:val="00D83191"/>
    <w:rsid w:val="00D96741"/>
    <w:rsid w:val="00DA003E"/>
    <w:rsid w:val="00DC283A"/>
    <w:rsid w:val="00DD3CA2"/>
    <w:rsid w:val="00DE03E5"/>
    <w:rsid w:val="00E04428"/>
    <w:rsid w:val="00E16CAA"/>
    <w:rsid w:val="00E31290"/>
    <w:rsid w:val="00E437CE"/>
    <w:rsid w:val="00E612DD"/>
    <w:rsid w:val="00E66812"/>
    <w:rsid w:val="00EB2E1F"/>
    <w:rsid w:val="00F032F6"/>
    <w:rsid w:val="00F36A1E"/>
    <w:rsid w:val="00F64521"/>
    <w:rsid w:val="00F9185B"/>
    <w:rsid w:val="00FA401E"/>
    <w:rsid w:val="00FA58CA"/>
    <w:rsid w:val="00FC55E0"/>
    <w:rsid w:val="00FC6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CB2A"/>
  <w15:docId w15:val="{01233BEE-083C-49AF-BAE2-FCBE13B5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BCA"/>
  </w:style>
  <w:style w:type="paragraph" w:styleId="1">
    <w:name w:val="heading 1"/>
    <w:basedOn w:val="a"/>
    <w:next w:val="a"/>
    <w:link w:val="10"/>
    <w:uiPriority w:val="9"/>
    <w:qFormat/>
    <w:rsid w:val="007742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A945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367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3672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36728"/>
  </w:style>
  <w:style w:type="paragraph" w:styleId="a4">
    <w:name w:val="Balloon Text"/>
    <w:basedOn w:val="a"/>
    <w:link w:val="a5"/>
    <w:uiPriority w:val="99"/>
    <w:semiHidden/>
    <w:unhideWhenUsed/>
    <w:rsid w:val="00C9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AF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91AF4"/>
    <w:rPr>
      <w:color w:val="0563C1" w:themeColor="hyperlink"/>
      <w:u w:val="single"/>
    </w:rPr>
  </w:style>
  <w:style w:type="paragraph" w:customStyle="1" w:styleId="Default">
    <w:name w:val="Default"/>
    <w:rsid w:val="00882EB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E16CAA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40">
    <w:name w:val="Заголовок 4 Знак"/>
    <w:basedOn w:val="a0"/>
    <w:link w:val="4"/>
    <w:uiPriority w:val="9"/>
    <w:rsid w:val="00A945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ypography471c66">
    <w:name w:val="typography_471c66"/>
    <w:basedOn w:val="a0"/>
    <w:rsid w:val="00A94506"/>
  </w:style>
  <w:style w:type="character" w:customStyle="1" w:styleId="linktext">
    <w:name w:val="link__text"/>
    <w:basedOn w:val="a0"/>
    <w:rsid w:val="00A94506"/>
  </w:style>
  <w:style w:type="character" w:customStyle="1" w:styleId="sr-only">
    <w:name w:val="sr-only"/>
    <w:basedOn w:val="a0"/>
    <w:rsid w:val="00A94506"/>
  </w:style>
  <w:style w:type="character" w:customStyle="1" w:styleId="text-meta">
    <w:name w:val="text-meta"/>
    <w:basedOn w:val="a0"/>
    <w:rsid w:val="00A94506"/>
  </w:style>
  <w:style w:type="character" w:styleId="a8">
    <w:name w:val="FollowedHyperlink"/>
    <w:basedOn w:val="a0"/>
    <w:uiPriority w:val="99"/>
    <w:semiHidden/>
    <w:unhideWhenUsed/>
    <w:rsid w:val="00994714"/>
    <w:rPr>
      <w:color w:val="954F72" w:themeColor="followedHyperlink"/>
      <w:u w:val="single"/>
    </w:rPr>
  </w:style>
  <w:style w:type="character" w:customStyle="1" w:styleId="11">
    <w:name w:val="Основной текст1"/>
    <w:basedOn w:val="a0"/>
    <w:rsid w:val="00501BD4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9">
    <w:name w:val="Unresolved Mention"/>
    <w:basedOn w:val="a0"/>
    <w:uiPriority w:val="99"/>
    <w:semiHidden/>
    <w:unhideWhenUsed/>
    <w:rsid w:val="000B21D9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AA208A"/>
  </w:style>
  <w:style w:type="character" w:customStyle="1" w:styleId="10">
    <w:name w:val="Заголовок 1 Знак"/>
    <w:basedOn w:val="a0"/>
    <w:link w:val="1"/>
    <w:uiPriority w:val="9"/>
    <w:rsid w:val="00774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Normal (Web)"/>
    <w:basedOn w:val="a"/>
    <w:uiPriority w:val="99"/>
    <w:unhideWhenUsed/>
    <w:rsid w:val="00DD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D3CA2"/>
    <w:rPr>
      <w:b/>
      <w:bCs/>
    </w:rPr>
  </w:style>
  <w:style w:type="character" w:styleId="ac">
    <w:name w:val="Emphasis"/>
    <w:basedOn w:val="a0"/>
    <w:uiPriority w:val="20"/>
    <w:qFormat/>
    <w:rsid w:val="00D96741"/>
    <w:rPr>
      <w:i/>
      <w:iCs/>
    </w:rPr>
  </w:style>
  <w:style w:type="paragraph" w:styleId="ad">
    <w:name w:val="List Paragraph"/>
    <w:basedOn w:val="a"/>
    <w:uiPriority w:val="34"/>
    <w:qFormat/>
    <w:rsid w:val="00153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51/e3sconf/20212880102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karabasova@aogu.edu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gima@inbo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54859/kjogi1088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11282</TotalTime>
  <Pages>3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119</cp:revision>
  <dcterms:created xsi:type="dcterms:W3CDTF">2023-03-14T06:03:00Z</dcterms:created>
  <dcterms:modified xsi:type="dcterms:W3CDTF">2025-10-05T12:22:00Z</dcterms:modified>
</cp:coreProperties>
</file>